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910" w:rsidRDefault="00CB6910" w:rsidP="00CB6910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910" w:rsidRDefault="00CB6910" w:rsidP="00CB6910">
      <w:pPr>
        <w:shd w:val="clear" w:color="auto" w:fill="FFFFFF"/>
        <w:spacing w:before="60" w:after="60"/>
      </w:pPr>
    </w:p>
    <w:tbl>
      <w:tblPr>
        <w:tblW w:w="9923" w:type="dxa"/>
        <w:tblInd w:w="250" w:type="dxa"/>
        <w:tblLayout w:type="fixed"/>
        <w:tblLook w:val="0000"/>
      </w:tblPr>
      <w:tblGrid>
        <w:gridCol w:w="4097"/>
        <w:gridCol w:w="763"/>
        <w:gridCol w:w="1519"/>
        <w:gridCol w:w="926"/>
        <w:gridCol w:w="2192"/>
        <w:gridCol w:w="426"/>
      </w:tblGrid>
      <w:tr w:rsidR="00CB6910" w:rsidTr="00724CAF">
        <w:trPr>
          <w:gridAfter w:val="1"/>
          <w:wAfter w:w="426" w:type="dxa"/>
        </w:trPr>
        <w:tc>
          <w:tcPr>
            <w:tcW w:w="9497" w:type="dxa"/>
            <w:gridSpan w:val="5"/>
          </w:tcPr>
          <w:p w:rsidR="00CB6910" w:rsidRDefault="00CB6910" w:rsidP="00724CAF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CB6910" w:rsidTr="00724CAF">
        <w:trPr>
          <w:gridAfter w:val="1"/>
          <w:wAfter w:w="426" w:type="dxa"/>
        </w:trPr>
        <w:tc>
          <w:tcPr>
            <w:tcW w:w="9497" w:type="dxa"/>
            <w:gridSpan w:val="5"/>
          </w:tcPr>
          <w:p w:rsidR="00CB6910" w:rsidRDefault="00CB6910" w:rsidP="00724CAF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CB6910" w:rsidTr="00724CAF">
        <w:trPr>
          <w:gridAfter w:val="1"/>
          <w:wAfter w:w="426" w:type="dxa"/>
        </w:trPr>
        <w:tc>
          <w:tcPr>
            <w:tcW w:w="9497" w:type="dxa"/>
            <w:gridSpan w:val="5"/>
          </w:tcPr>
          <w:p w:rsidR="00CB6910" w:rsidRDefault="00CB6910" w:rsidP="00724CAF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CB6910" w:rsidTr="00724CAF">
        <w:trPr>
          <w:gridAfter w:val="1"/>
          <w:wAfter w:w="426" w:type="dxa"/>
        </w:trPr>
        <w:tc>
          <w:tcPr>
            <w:tcW w:w="9497" w:type="dxa"/>
            <w:gridSpan w:val="5"/>
          </w:tcPr>
          <w:p w:rsidR="00CB6910" w:rsidRDefault="00CB6910" w:rsidP="00724CAF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CB6910" w:rsidTr="00724CAF">
        <w:trPr>
          <w:gridAfter w:val="1"/>
          <w:wAfter w:w="426" w:type="dxa"/>
        </w:trPr>
        <w:tc>
          <w:tcPr>
            <w:tcW w:w="4097" w:type="dxa"/>
          </w:tcPr>
          <w:p w:rsidR="00CB6910" w:rsidRPr="003070DB" w:rsidRDefault="00CB6910" w:rsidP="00A53945">
            <w:pPr>
              <w:autoSpaceDE w:val="0"/>
              <w:snapToGrid w:val="0"/>
              <w:rPr>
                <w:sz w:val="28"/>
                <w:szCs w:val="28"/>
              </w:rPr>
            </w:pPr>
            <w:r w:rsidRPr="003070DB">
              <w:rPr>
                <w:sz w:val="28"/>
                <w:szCs w:val="28"/>
              </w:rPr>
              <w:t>__</w:t>
            </w:r>
            <w:r w:rsidR="00A53945" w:rsidRPr="00A53945">
              <w:rPr>
                <w:sz w:val="28"/>
                <w:szCs w:val="28"/>
                <w:u w:val="single"/>
              </w:rPr>
              <w:t>09.10.2017</w:t>
            </w:r>
            <w:r w:rsidRPr="003070DB">
              <w:rPr>
                <w:sz w:val="28"/>
                <w:szCs w:val="28"/>
              </w:rPr>
              <w:t>____</w:t>
            </w:r>
          </w:p>
        </w:tc>
        <w:tc>
          <w:tcPr>
            <w:tcW w:w="3208" w:type="dxa"/>
            <w:gridSpan w:val="3"/>
          </w:tcPr>
          <w:p w:rsidR="00CB6910" w:rsidRDefault="00CB6910" w:rsidP="00724CA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CB6910" w:rsidRDefault="00CB6910" w:rsidP="00A53945">
            <w:pPr>
              <w:autoSpaceDE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№_</w:t>
            </w:r>
            <w:r w:rsidR="00A53945" w:rsidRPr="00A53945">
              <w:rPr>
                <w:sz w:val="28"/>
                <w:szCs w:val="28"/>
                <w:u w:val="single"/>
              </w:rPr>
              <w:t>386</w:t>
            </w:r>
            <w:r>
              <w:rPr>
                <w:sz w:val="28"/>
                <w:szCs w:val="28"/>
              </w:rPr>
              <w:t>__</w:t>
            </w:r>
          </w:p>
        </w:tc>
      </w:tr>
      <w:tr w:rsidR="00CB6910" w:rsidTr="00724CAF">
        <w:trPr>
          <w:gridAfter w:val="1"/>
          <w:wAfter w:w="426" w:type="dxa"/>
        </w:trPr>
        <w:tc>
          <w:tcPr>
            <w:tcW w:w="4097" w:type="dxa"/>
          </w:tcPr>
          <w:p w:rsidR="00CB6910" w:rsidRDefault="00CB6910" w:rsidP="00724CA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08" w:type="dxa"/>
            <w:gridSpan w:val="3"/>
          </w:tcPr>
          <w:p w:rsidR="00CB6910" w:rsidRDefault="00CB6910" w:rsidP="00724CAF">
            <w:pPr>
              <w:autoSpaceDE w:val="0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Т</w:t>
            </w:r>
            <w:proofErr w:type="gramEnd"/>
            <w:r>
              <w:rPr>
                <w:sz w:val="28"/>
                <w:szCs w:val="28"/>
              </w:rPr>
              <w:t>ужа</w:t>
            </w:r>
          </w:p>
        </w:tc>
        <w:tc>
          <w:tcPr>
            <w:tcW w:w="2192" w:type="dxa"/>
          </w:tcPr>
          <w:p w:rsidR="00CB6910" w:rsidRDefault="00CB6910" w:rsidP="00724CA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CB6910" w:rsidRPr="00CD2E4A" w:rsidTr="00724CAF">
        <w:trPr>
          <w:gridAfter w:val="1"/>
          <w:wAfter w:w="426" w:type="dxa"/>
        </w:trPr>
        <w:tc>
          <w:tcPr>
            <w:tcW w:w="9497" w:type="dxa"/>
            <w:gridSpan w:val="5"/>
          </w:tcPr>
          <w:p w:rsidR="00CB6910" w:rsidRPr="00CD2E4A" w:rsidRDefault="00CB6910" w:rsidP="00724CAF">
            <w:pPr>
              <w:autoSpaceDE w:val="0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CB6910" w:rsidTr="00724CAF">
        <w:trPr>
          <w:gridAfter w:val="1"/>
          <w:wAfter w:w="426" w:type="dxa"/>
        </w:trPr>
        <w:tc>
          <w:tcPr>
            <w:tcW w:w="9497" w:type="dxa"/>
            <w:gridSpan w:val="5"/>
          </w:tcPr>
          <w:p w:rsidR="00593EC4" w:rsidRPr="00DA532D" w:rsidRDefault="00CB6910" w:rsidP="0010639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 утверждении муниципальной программы Тужинского муниципального района «</w:t>
            </w:r>
            <w:r w:rsidR="00593EC4" w:rsidRPr="00DA532D">
              <w:rPr>
                <w:b/>
                <w:sz w:val="28"/>
                <w:szCs w:val="28"/>
              </w:rPr>
              <w:t>Обеспечение безопасности</w:t>
            </w:r>
          </w:p>
          <w:p w:rsidR="0014344C" w:rsidRPr="00BA0B5E" w:rsidRDefault="00593EC4" w:rsidP="001063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sz w:val="28"/>
                <w:szCs w:val="28"/>
              </w:rPr>
              <w:t>и жизнедеятельности населения» на 2020-2025 годы</w:t>
            </w:r>
          </w:p>
          <w:p w:rsidR="00CB6910" w:rsidRDefault="00CB6910" w:rsidP="00106393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CB6910" w:rsidTr="00724CAF">
        <w:trPr>
          <w:trHeight w:val="80"/>
        </w:trPr>
        <w:tc>
          <w:tcPr>
            <w:tcW w:w="9923" w:type="dxa"/>
            <w:gridSpan w:val="6"/>
          </w:tcPr>
          <w:p w:rsidR="00CB6910" w:rsidRPr="00A63F11" w:rsidRDefault="00CB6910" w:rsidP="00724CAF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63F11">
              <w:rPr>
                <w:sz w:val="28"/>
                <w:szCs w:val="28"/>
              </w:rPr>
              <w:t>В соответствии</w:t>
            </w:r>
            <w:r>
              <w:rPr>
                <w:sz w:val="28"/>
                <w:szCs w:val="28"/>
              </w:rPr>
              <w:t xml:space="preserve"> с постановлениями администрации Тужинского муниципального района от 20.07.2017 № 265 «Об утверждении перечня муниципальных программ Тужинского муниципального района, предлагаемых к реализации в плановом периоде 2020 – 2025 годы» и от 19.02.2015 № 89 «О разработке, реализации и оценке эффективности реализации муниципальных программ Тужинского муниципального района», </w:t>
            </w:r>
            <w:r w:rsidRPr="00A63F11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A63F11">
              <w:rPr>
                <w:sz w:val="28"/>
                <w:szCs w:val="28"/>
              </w:rPr>
              <w:t>Тужинского</w:t>
            </w:r>
            <w:proofErr w:type="spellEnd"/>
            <w:r w:rsidRPr="00A63F11">
              <w:rPr>
                <w:sz w:val="28"/>
                <w:szCs w:val="28"/>
              </w:rPr>
              <w:t xml:space="preserve"> муниципального района ПОСТАНОВЛЯЕТ:</w:t>
            </w:r>
          </w:p>
          <w:p w:rsidR="00CB6910" w:rsidRPr="00A63F11" w:rsidRDefault="00CB6910" w:rsidP="00593EC4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Утвердить муниципальную программу Тужинского муниципального района «</w:t>
            </w:r>
            <w:r w:rsidR="00593EC4" w:rsidRPr="00593EC4">
              <w:rPr>
                <w:sz w:val="28"/>
                <w:szCs w:val="28"/>
              </w:rPr>
              <w:t>Обеспечение безопасности</w:t>
            </w:r>
            <w:r w:rsidR="00593EC4">
              <w:rPr>
                <w:sz w:val="28"/>
                <w:szCs w:val="28"/>
              </w:rPr>
              <w:t xml:space="preserve"> </w:t>
            </w:r>
            <w:r w:rsidR="00593EC4" w:rsidRPr="00593EC4">
              <w:rPr>
                <w:sz w:val="28"/>
                <w:szCs w:val="28"/>
              </w:rPr>
              <w:t>и жизнедеятельности населения</w:t>
            </w:r>
            <w:r>
              <w:rPr>
                <w:sz w:val="28"/>
                <w:szCs w:val="28"/>
              </w:rPr>
              <w:t>» на 2020 – 2025 годы согласно приложению.</w:t>
            </w:r>
            <w:r w:rsidRPr="00A63F11">
              <w:rPr>
                <w:sz w:val="28"/>
                <w:szCs w:val="28"/>
              </w:rPr>
              <w:t xml:space="preserve"> </w:t>
            </w:r>
          </w:p>
          <w:p w:rsidR="00CB6910" w:rsidRDefault="00CB6910" w:rsidP="00724CAF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Настоящее постановление вступает в силу с момента опубликования  в Бюллетене муниципальных нормативных правовых актов органов местного самоуправления Тужинского муниципального района Кировской области. </w:t>
            </w:r>
          </w:p>
          <w:p w:rsidR="00CB6910" w:rsidRDefault="00CB6910" w:rsidP="00724CAF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gramStart"/>
            <w:r w:rsidRPr="00A63F11">
              <w:rPr>
                <w:sz w:val="28"/>
                <w:szCs w:val="28"/>
              </w:rPr>
              <w:t>Контроль за</w:t>
            </w:r>
            <w:proofErr w:type="gramEnd"/>
            <w:r w:rsidRPr="00A63F11">
              <w:rPr>
                <w:sz w:val="28"/>
                <w:szCs w:val="28"/>
              </w:rPr>
              <w:t xml:space="preserve"> исполнением настоящего постановления</w:t>
            </w:r>
            <w:r>
              <w:rPr>
                <w:sz w:val="28"/>
                <w:szCs w:val="28"/>
              </w:rPr>
              <w:t xml:space="preserve"> оставляю за собой. </w:t>
            </w:r>
          </w:p>
          <w:p w:rsidR="00CB6910" w:rsidRDefault="00CB6910" w:rsidP="00724CAF">
            <w:pPr>
              <w:autoSpaceDE w:val="0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CB6910" w:rsidTr="00724CAF">
        <w:tc>
          <w:tcPr>
            <w:tcW w:w="4860" w:type="dxa"/>
            <w:gridSpan w:val="2"/>
          </w:tcPr>
          <w:p w:rsidR="00CB6910" w:rsidRPr="00CB6910" w:rsidRDefault="00CB6910" w:rsidP="00724CAF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:rsidR="00CB6910" w:rsidRDefault="00CB6910" w:rsidP="00724CA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3"/>
          </w:tcPr>
          <w:p w:rsidR="00CB6910" w:rsidRDefault="00CB6910" w:rsidP="00724CAF">
            <w:pPr>
              <w:autoSpaceDE w:val="0"/>
              <w:jc w:val="both"/>
              <w:rPr>
                <w:sz w:val="28"/>
                <w:szCs w:val="28"/>
              </w:rPr>
            </w:pPr>
          </w:p>
        </w:tc>
      </w:tr>
      <w:tr w:rsidR="00CB6910" w:rsidTr="00724CAF">
        <w:tc>
          <w:tcPr>
            <w:tcW w:w="4860" w:type="dxa"/>
            <w:gridSpan w:val="2"/>
          </w:tcPr>
          <w:p w:rsidR="00CB6910" w:rsidRDefault="00CB6910" w:rsidP="00724CAF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Тужинского </w:t>
            </w:r>
          </w:p>
          <w:p w:rsidR="00CB6910" w:rsidRDefault="00CB6910" w:rsidP="00724CAF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</w:tc>
        <w:tc>
          <w:tcPr>
            <w:tcW w:w="1519" w:type="dxa"/>
          </w:tcPr>
          <w:p w:rsidR="00CB6910" w:rsidRDefault="00CB6910" w:rsidP="00724CA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3"/>
          </w:tcPr>
          <w:p w:rsidR="00CB6910" w:rsidRDefault="00CB6910" w:rsidP="00724CAF">
            <w:pPr>
              <w:autoSpaceDE w:val="0"/>
              <w:jc w:val="both"/>
              <w:rPr>
                <w:sz w:val="28"/>
                <w:szCs w:val="28"/>
              </w:rPr>
            </w:pPr>
          </w:p>
          <w:p w:rsidR="00CB6910" w:rsidRDefault="00CB6910" w:rsidP="00724CAF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Е.В. </w:t>
            </w:r>
            <w:proofErr w:type="spellStart"/>
            <w:r>
              <w:rPr>
                <w:sz w:val="28"/>
                <w:szCs w:val="28"/>
              </w:rPr>
              <w:t>Видякина</w:t>
            </w:r>
            <w:proofErr w:type="spellEnd"/>
          </w:p>
        </w:tc>
      </w:tr>
    </w:tbl>
    <w:p w:rsidR="002D2CBC" w:rsidRDefault="002D2CBC" w:rsidP="00106393">
      <w:pPr>
        <w:jc w:val="both"/>
        <w:rPr>
          <w:sz w:val="22"/>
        </w:rPr>
      </w:pPr>
    </w:p>
    <w:p w:rsidR="00E85DE3" w:rsidRDefault="00E85DE3" w:rsidP="00106393">
      <w:pPr>
        <w:jc w:val="both"/>
        <w:rPr>
          <w:sz w:val="22"/>
        </w:rPr>
      </w:pPr>
    </w:p>
    <w:p w:rsidR="00E85DE3" w:rsidRDefault="00E85DE3" w:rsidP="00106393">
      <w:pPr>
        <w:jc w:val="both"/>
        <w:rPr>
          <w:sz w:val="22"/>
        </w:rPr>
      </w:pPr>
    </w:p>
    <w:p w:rsidR="00E85DE3" w:rsidRDefault="00E85DE3" w:rsidP="00E85DE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ab/>
        <w:t xml:space="preserve">                                              </w:t>
      </w:r>
      <w:r>
        <w:rPr>
          <w:sz w:val="28"/>
          <w:szCs w:val="28"/>
        </w:rPr>
        <w:t>Приложение</w:t>
      </w:r>
    </w:p>
    <w:p w:rsidR="00E85DE3" w:rsidRDefault="00E85DE3" w:rsidP="00E85DE3">
      <w:pPr>
        <w:tabs>
          <w:tab w:val="left" w:pos="537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E85DE3" w:rsidRPr="005546A8" w:rsidRDefault="00E85DE3" w:rsidP="00E85DE3">
      <w:pPr>
        <w:tabs>
          <w:tab w:val="left" w:pos="53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УТВЕРЖДЕНО</w:t>
      </w:r>
    </w:p>
    <w:p w:rsidR="00E85DE3" w:rsidRPr="005546A8" w:rsidRDefault="00E85DE3" w:rsidP="00E85D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постановлением администрации</w:t>
      </w:r>
    </w:p>
    <w:p w:rsidR="00E85DE3" w:rsidRPr="005546A8" w:rsidRDefault="00E85DE3" w:rsidP="00E85DE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муниципального </w:t>
      </w:r>
    </w:p>
    <w:p w:rsidR="00E85DE3" w:rsidRPr="005546A8" w:rsidRDefault="00E85DE3" w:rsidP="00E85DE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>р</w:t>
      </w:r>
      <w:r w:rsidRPr="005546A8">
        <w:rPr>
          <w:sz w:val="28"/>
          <w:szCs w:val="28"/>
        </w:rPr>
        <w:t>айона</w:t>
      </w:r>
      <w:r>
        <w:rPr>
          <w:sz w:val="28"/>
          <w:szCs w:val="28"/>
        </w:rPr>
        <w:t xml:space="preserve"> Кировской области</w:t>
      </w:r>
    </w:p>
    <w:p w:rsidR="00E85DE3" w:rsidRDefault="00E85DE3" w:rsidP="00E85DE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09.10.2017</w:t>
      </w:r>
      <w:r>
        <w:rPr>
          <w:sz w:val="28"/>
          <w:szCs w:val="28"/>
        </w:rPr>
        <w:t xml:space="preserve"> №</w:t>
      </w:r>
      <w:r>
        <w:rPr>
          <w:sz w:val="28"/>
          <w:szCs w:val="28"/>
          <w:u w:val="single"/>
        </w:rPr>
        <w:t>386</w:t>
      </w:r>
      <w:r>
        <w:rPr>
          <w:sz w:val="28"/>
          <w:szCs w:val="28"/>
        </w:rPr>
        <w:t xml:space="preserve">                                    </w:t>
      </w:r>
    </w:p>
    <w:p w:rsidR="00E85DE3" w:rsidRDefault="00E85DE3" w:rsidP="00E85DE3">
      <w:pPr>
        <w:jc w:val="center"/>
      </w:pPr>
    </w:p>
    <w:p w:rsidR="00E85DE3" w:rsidRDefault="00E85DE3" w:rsidP="00E85DE3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Par34"/>
      <w:bookmarkEnd w:id="0"/>
    </w:p>
    <w:p w:rsidR="00E85DE3" w:rsidRDefault="00E85DE3" w:rsidP="00E85DE3">
      <w:pPr>
        <w:autoSpaceDE w:val="0"/>
        <w:autoSpaceDN w:val="0"/>
        <w:adjustRightInd w:val="0"/>
        <w:jc w:val="center"/>
        <w:rPr>
          <w:b/>
          <w:bCs/>
        </w:rPr>
      </w:pPr>
    </w:p>
    <w:p w:rsidR="00E85DE3" w:rsidRDefault="00E85DE3" w:rsidP="00E85DE3">
      <w:pPr>
        <w:autoSpaceDE w:val="0"/>
        <w:autoSpaceDN w:val="0"/>
        <w:adjustRightInd w:val="0"/>
        <w:jc w:val="center"/>
        <w:rPr>
          <w:b/>
          <w:bCs/>
        </w:rPr>
      </w:pPr>
    </w:p>
    <w:p w:rsidR="00E85DE3" w:rsidRDefault="00E85DE3" w:rsidP="00E85DE3">
      <w:pPr>
        <w:autoSpaceDE w:val="0"/>
        <w:autoSpaceDN w:val="0"/>
        <w:adjustRightInd w:val="0"/>
        <w:jc w:val="center"/>
        <w:rPr>
          <w:b/>
          <w:bCs/>
        </w:rPr>
      </w:pPr>
    </w:p>
    <w:p w:rsidR="00E85DE3" w:rsidRDefault="00E85DE3" w:rsidP="00E85DE3">
      <w:pPr>
        <w:autoSpaceDE w:val="0"/>
        <w:autoSpaceDN w:val="0"/>
        <w:adjustRightInd w:val="0"/>
        <w:jc w:val="center"/>
        <w:rPr>
          <w:b/>
          <w:bCs/>
        </w:rPr>
      </w:pPr>
    </w:p>
    <w:p w:rsidR="00E85DE3" w:rsidRDefault="00E85DE3" w:rsidP="00E85DE3">
      <w:pPr>
        <w:autoSpaceDE w:val="0"/>
        <w:autoSpaceDN w:val="0"/>
        <w:adjustRightInd w:val="0"/>
        <w:jc w:val="center"/>
        <w:rPr>
          <w:b/>
          <w:bCs/>
        </w:rPr>
      </w:pPr>
    </w:p>
    <w:p w:rsidR="00E85DE3" w:rsidRDefault="00E85DE3" w:rsidP="00E85DE3">
      <w:pPr>
        <w:autoSpaceDE w:val="0"/>
        <w:autoSpaceDN w:val="0"/>
        <w:adjustRightInd w:val="0"/>
        <w:jc w:val="center"/>
        <w:rPr>
          <w:b/>
          <w:bCs/>
        </w:rPr>
      </w:pPr>
    </w:p>
    <w:p w:rsidR="00E85DE3" w:rsidRDefault="00E85DE3" w:rsidP="00E85DE3">
      <w:pPr>
        <w:autoSpaceDE w:val="0"/>
        <w:autoSpaceDN w:val="0"/>
        <w:adjustRightInd w:val="0"/>
        <w:jc w:val="center"/>
        <w:rPr>
          <w:b/>
          <w:bCs/>
        </w:rPr>
      </w:pPr>
    </w:p>
    <w:p w:rsidR="00E85DE3" w:rsidRDefault="00E85DE3" w:rsidP="00E85DE3">
      <w:pPr>
        <w:autoSpaceDE w:val="0"/>
        <w:autoSpaceDN w:val="0"/>
        <w:adjustRightInd w:val="0"/>
        <w:jc w:val="center"/>
        <w:rPr>
          <w:b/>
          <w:bCs/>
        </w:rPr>
      </w:pPr>
    </w:p>
    <w:p w:rsidR="00E85DE3" w:rsidRDefault="00E85DE3" w:rsidP="00E85DE3">
      <w:pPr>
        <w:autoSpaceDE w:val="0"/>
        <w:autoSpaceDN w:val="0"/>
        <w:adjustRightInd w:val="0"/>
        <w:jc w:val="center"/>
        <w:rPr>
          <w:b/>
          <w:bCs/>
        </w:rPr>
      </w:pPr>
    </w:p>
    <w:p w:rsidR="00E85DE3" w:rsidRPr="00BA0B5E" w:rsidRDefault="00E85DE3" w:rsidP="00E85DE3">
      <w:pPr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E85DE3" w:rsidRPr="00BA0B5E" w:rsidRDefault="00E85DE3" w:rsidP="00E85DE3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</w:rPr>
      </w:pPr>
      <w:r w:rsidRPr="00BA0B5E">
        <w:rPr>
          <w:b/>
          <w:bCs/>
          <w:sz w:val="28"/>
        </w:rPr>
        <w:t xml:space="preserve">МУНИЦИПАЛЬНАЯ ПРОГРАММА </w:t>
      </w:r>
    </w:p>
    <w:p w:rsidR="00E85DE3" w:rsidRPr="00BA0B5E" w:rsidRDefault="00E85DE3" w:rsidP="00E85DE3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</w:rPr>
      </w:pPr>
      <w:r w:rsidRPr="00BA0B5E">
        <w:rPr>
          <w:b/>
          <w:bCs/>
          <w:sz w:val="28"/>
        </w:rPr>
        <w:t xml:space="preserve">ТУЖИНСКОГО МУНИЦИПАЛЬНОГО РАЙОНА </w:t>
      </w:r>
    </w:p>
    <w:p w:rsidR="00E85DE3" w:rsidRDefault="00E85DE3" w:rsidP="00E85DE3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</w:rPr>
      </w:pPr>
      <w:r w:rsidRPr="00BA0B5E">
        <w:rPr>
          <w:b/>
          <w:bCs/>
          <w:sz w:val="28"/>
        </w:rPr>
        <w:t xml:space="preserve">"ОБЕСПЕЧЕНИЕ БЕЗОПАСНОСТИ </w:t>
      </w:r>
    </w:p>
    <w:p w:rsidR="00E85DE3" w:rsidRPr="00BA0B5E" w:rsidRDefault="00E85DE3" w:rsidP="00E85DE3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</w:rPr>
      </w:pPr>
      <w:r w:rsidRPr="00BA0B5E">
        <w:rPr>
          <w:b/>
          <w:bCs/>
          <w:sz w:val="28"/>
        </w:rPr>
        <w:t>И ЖИЗНЕДЕЯТЕЛЬНОСТИ НАСЕЛЕНИЯ "</w:t>
      </w:r>
    </w:p>
    <w:p w:rsidR="00E85DE3" w:rsidRPr="00BA0B5E" w:rsidRDefault="00E85DE3" w:rsidP="00E85DE3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</w:rPr>
      </w:pPr>
      <w:r w:rsidRPr="00BA0B5E">
        <w:rPr>
          <w:b/>
          <w:bCs/>
          <w:sz w:val="28"/>
        </w:rPr>
        <w:t>НА 20</w:t>
      </w:r>
      <w:r>
        <w:rPr>
          <w:b/>
          <w:bCs/>
          <w:sz w:val="28"/>
        </w:rPr>
        <w:t>20</w:t>
      </w:r>
      <w:r w:rsidRPr="00BA0B5E">
        <w:rPr>
          <w:b/>
          <w:bCs/>
          <w:sz w:val="28"/>
        </w:rPr>
        <w:t>-20</w:t>
      </w:r>
      <w:r>
        <w:rPr>
          <w:b/>
          <w:bCs/>
          <w:sz w:val="28"/>
        </w:rPr>
        <w:t>25</w:t>
      </w:r>
      <w:r w:rsidRPr="00BA0B5E">
        <w:rPr>
          <w:b/>
          <w:bCs/>
          <w:sz w:val="28"/>
        </w:rPr>
        <w:t xml:space="preserve"> ГОДЫ</w:t>
      </w:r>
    </w:p>
    <w:p w:rsidR="00E85DE3" w:rsidRPr="00BA0B5E" w:rsidRDefault="00E85DE3" w:rsidP="00E85DE3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</w:rPr>
      </w:pPr>
    </w:p>
    <w:p w:rsidR="00E85DE3" w:rsidRDefault="00E85DE3" w:rsidP="00E85DE3">
      <w:pPr>
        <w:autoSpaceDE w:val="0"/>
        <w:autoSpaceDN w:val="0"/>
        <w:adjustRightInd w:val="0"/>
        <w:jc w:val="center"/>
        <w:rPr>
          <w:b/>
          <w:bCs/>
        </w:rPr>
      </w:pPr>
    </w:p>
    <w:p w:rsidR="00E85DE3" w:rsidRDefault="00E85DE3" w:rsidP="00E85DE3">
      <w:pPr>
        <w:autoSpaceDE w:val="0"/>
        <w:autoSpaceDN w:val="0"/>
        <w:adjustRightInd w:val="0"/>
        <w:jc w:val="center"/>
        <w:rPr>
          <w:b/>
          <w:bCs/>
        </w:rPr>
      </w:pPr>
    </w:p>
    <w:p w:rsidR="00E85DE3" w:rsidRDefault="00E85DE3" w:rsidP="00E85DE3">
      <w:pPr>
        <w:autoSpaceDE w:val="0"/>
        <w:autoSpaceDN w:val="0"/>
        <w:adjustRightInd w:val="0"/>
        <w:jc w:val="center"/>
        <w:rPr>
          <w:b/>
          <w:bCs/>
        </w:rPr>
      </w:pPr>
    </w:p>
    <w:p w:rsidR="00E85DE3" w:rsidRDefault="00E85DE3" w:rsidP="00E85DE3">
      <w:pPr>
        <w:autoSpaceDE w:val="0"/>
        <w:autoSpaceDN w:val="0"/>
        <w:adjustRightInd w:val="0"/>
        <w:jc w:val="center"/>
        <w:rPr>
          <w:b/>
          <w:bCs/>
        </w:rPr>
      </w:pPr>
    </w:p>
    <w:p w:rsidR="00E85DE3" w:rsidRDefault="00E85DE3" w:rsidP="00E85DE3">
      <w:pPr>
        <w:autoSpaceDE w:val="0"/>
        <w:autoSpaceDN w:val="0"/>
        <w:adjustRightInd w:val="0"/>
        <w:jc w:val="center"/>
        <w:rPr>
          <w:b/>
          <w:bCs/>
        </w:rPr>
      </w:pPr>
    </w:p>
    <w:p w:rsidR="00E85DE3" w:rsidRDefault="00E85DE3" w:rsidP="00E85DE3">
      <w:pPr>
        <w:autoSpaceDE w:val="0"/>
        <w:autoSpaceDN w:val="0"/>
        <w:adjustRightInd w:val="0"/>
        <w:jc w:val="center"/>
        <w:rPr>
          <w:b/>
          <w:bCs/>
        </w:rPr>
      </w:pPr>
    </w:p>
    <w:p w:rsidR="00E85DE3" w:rsidRDefault="00E85DE3" w:rsidP="00E85DE3">
      <w:pPr>
        <w:autoSpaceDE w:val="0"/>
        <w:autoSpaceDN w:val="0"/>
        <w:adjustRightInd w:val="0"/>
        <w:jc w:val="center"/>
        <w:rPr>
          <w:b/>
          <w:bCs/>
        </w:rPr>
      </w:pPr>
    </w:p>
    <w:p w:rsidR="00E85DE3" w:rsidRDefault="00E85DE3" w:rsidP="00E85DE3">
      <w:pPr>
        <w:autoSpaceDE w:val="0"/>
        <w:autoSpaceDN w:val="0"/>
        <w:adjustRightInd w:val="0"/>
        <w:jc w:val="center"/>
        <w:rPr>
          <w:b/>
          <w:bCs/>
        </w:rPr>
      </w:pPr>
    </w:p>
    <w:p w:rsidR="00E85DE3" w:rsidRDefault="00E85DE3" w:rsidP="00E85DE3">
      <w:pPr>
        <w:autoSpaceDE w:val="0"/>
        <w:autoSpaceDN w:val="0"/>
        <w:adjustRightInd w:val="0"/>
        <w:jc w:val="center"/>
        <w:rPr>
          <w:b/>
          <w:bCs/>
        </w:rPr>
      </w:pPr>
    </w:p>
    <w:p w:rsidR="00E85DE3" w:rsidRDefault="00E85DE3" w:rsidP="00E85DE3">
      <w:pPr>
        <w:autoSpaceDE w:val="0"/>
        <w:autoSpaceDN w:val="0"/>
        <w:adjustRightInd w:val="0"/>
        <w:jc w:val="center"/>
        <w:rPr>
          <w:b/>
          <w:bCs/>
        </w:rPr>
      </w:pPr>
    </w:p>
    <w:p w:rsidR="00E85DE3" w:rsidRDefault="00E85DE3" w:rsidP="00E85DE3">
      <w:pPr>
        <w:autoSpaceDE w:val="0"/>
        <w:autoSpaceDN w:val="0"/>
        <w:adjustRightInd w:val="0"/>
        <w:jc w:val="center"/>
        <w:rPr>
          <w:b/>
          <w:bCs/>
        </w:rPr>
      </w:pPr>
    </w:p>
    <w:p w:rsidR="00E85DE3" w:rsidRDefault="00E85DE3" w:rsidP="00E85DE3">
      <w:pPr>
        <w:autoSpaceDE w:val="0"/>
        <w:autoSpaceDN w:val="0"/>
        <w:adjustRightInd w:val="0"/>
        <w:jc w:val="center"/>
        <w:rPr>
          <w:b/>
          <w:bCs/>
        </w:rPr>
      </w:pPr>
    </w:p>
    <w:p w:rsidR="00E85DE3" w:rsidRDefault="00E85DE3" w:rsidP="00E85DE3">
      <w:pPr>
        <w:autoSpaceDE w:val="0"/>
        <w:autoSpaceDN w:val="0"/>
        <w:adjustRightInd w:val="0"/>
        <w:jc w:val="center"/>
        <w:rPr>
          <w:b/>
          <w:bCs/>
        </w:rPr>
      </w:pPr>
    </w:p>
    <w:p w:rsidR="00E85DE3" w:rsidRDefault="00E85DE3" w:rsidP="00E85DE3">
      <w:pPr>
        <w:autoSpaceDE w:val="0"/>
        <w:autoSpaceDN w:val="0"/>
        <w:adjustRightInd w:val="0"/>
        <w:jc w:val="center"/>
        <w:rPr>
          <w:b/>
          <w:bCs/>
        </w:rPr>
      </w:pPr>
    </w:p>
    <w:p w:rsidR="00E85DE3" w:rsidRDefault="00E85DE3" w:rsidP="00E85DE3">
      <w:pPr>
        <w:autoSpaceDE w:val="0"/>
        <w:autoSpaceDN w:val="0"/>
        <w:adjustRightInd w:val="0"/>
        <w:jc w:val="center"/>
        <w:rPr>
          <w:b/>
          <w:bCs/>
        </w:rPr>
      </w:pPr>
    </w:p>
    <w:p w:rsidR="00E85DE3" w:rsidRDefault="00E85DE3" w:rsidP="00E85DE3">
      <w:pPr>
        <w:autoSpaceDE w:val="0"/>
        <w:autoSpaceDN w:val="0"/>
        <w:adjustRightInd w:val="0"/>
        <w:jc w:val="center"/>
        <w:rPr>
          <w:b/>
          <w:bCs/>
        </w:rPr>
      </w:pPr>
    </w:p>
    <w:p w:rsidR="00E85DE3" w:rsidRDefault="00E85DE3" w:rsidP="00E85DE3">
      <w:pPr>
        <w:autoSpaceDE w:val="0"/>
        <w:autoSpaceDN w:val="0"/>
        <w:adjustRightInd w:val="0"/>
        <w:jc w:val="center"/>
        <w:rPr>
          <w:b/>
          <w:bCs/>
        </w:rPr>
      </w:pPr>
    </w:p>
    <w:p w:rsidR="00E85DE3" w:rsidRDefault="00E85DE3" w:rsidP="00E85DE3">
      <w:pPr>
        <w:autoSpaceDE w:val="0"/>
        <w:autoSpaceDN w:val="0"/>
        <w:adjustRightInd w:val="0"/>
        <w:jc w:val="center"/>
        <w:rPr>
          <w:b/>
          <w:bCs/>
        </w:rPr>
      </w:pPr>
    </w:p>
    <w:p w:rsidR="00E85DE3" w:rsidRDefault="00E85DE3" w:rsidP="00E85DE3">
      <w:pPr>
        <w:autoSpaceDE w:val="0"/>
        <w:autoSpaceDN w:val="0"/>
        <w:adjustRightInd w:val="0"/>
        <w:jc w:val="center"/>
        <w:rPr>
          <w:b/>
          <w:bCs/>
        </w:rPr>
      </w:pPr>
    </w:p>
    <w:p w:rsidR="00E85DE3" w:rsidRDefault="00E85DE3" w:rsidP="00E85DE3">
      <w:pPr>
        <w:autoSpaceDE w:val="0"/>
        <w:autoSpaceDN w:val="0"/>
        <w:adjustRightInd w:val="0"/>
        <w:jc w:val="center"/>
        <w:rPr>
          <w:b/>
          <w:bCs/>
        </w:rPr>
      </w:pPr>
    </w:p>
    <w:p w:rsidR="00E85DE3" w:rsidRDefault="00E85DE3" w:rsidP="00E85DE3">
      <w:pPr>
        <w:jc w:val="center"/>
        <w:rPr>
          <w:b/>
          <w:sz w:val="28"/>
          <w:szCs w:val="28"/>
        </w:rPr>
      </w:pPr>
    </w:p>
    <w:p w:rsidR="00E85DE3" w:rsidRDefault="00E85DE3" w:rsidP="00E85DE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пгт</w:t>
      </w:r>
      <w:proofErr w:type="spellEnd"/>
      <w:proofErr w:type="gramStart"/>
      <w:r>
        <w:rPr>
          <w:b/>
          <w:sz w:val="28"/>
          <w:szCs w:val="28"/>
        </w:rPr>
        <w:t xml:space="preserve"> Т</w:t>
      </w:r>
      <w:proofErr w:type="gramEnd"/>
      <w:r>
        <w:rPr>
          <w:b/>
          <w:sz w:val="28"/>
          <w:szCs w:val="28"/>
        </w:rPr>
        <w:t>ужа</w:t>
      </w:r>
    </w:p>
    <w:p w:rsidR="00E85DE3" w:rsidRDefault="00E85DE3" w:rsidP="00E85D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2017 год</w:t>
      </w:r>
    </w:p>
    <w:p w:rsidR="00E85DE3" w:rsidRDefault="00E85DE3" w:rsidP="00E85DE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1" w:name="Par42"/>
      <w:bookmarkEnd w:id="1"/>
    </w:p>
    <w:p w:rsidR="00E85DE3" w:rsidRPr="00DA532D" w:rsidRDefault="00E85DE3" w:rsidP="00E85DE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DA532D">
        <w:rPr>
          <w:b/>
          <w:sz w:val="28"/>
          <w:szCs w:val="28"/>
        </w:rPr>
        <w:lastRenderedPageBreak/>
        <w:t>Паспорт муниципальной программы</w:t>
      </w:r>
    </w:p>
    <w:p w:rsidR="00E85DE3" w:rsidRPr="00DA532D" w:rsidRDefault="00E85DE3" w:rsidP="00E85D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 w:rsidRPr="00DA532D">
        <w:rPr>
          <w:b/>
          <w:sz w:val="28"/>
          <w:szCs w:val="28"/>
        </w:rPr>
        <w:t>Тужинского</w:t>
      </w:r>
      <w:proofErr w:type="spellEnd"/>
      <w:r w:rsidRPr="00DA532D">
        <w:rPr>
          <w:b/>
          <w:sz w:val="28"/>
          <w:szCs w:val="28"/>
        </w:rPr>
        <w:t xml:space="preserve"> муниципального района "Обеспечение безопасности</w:t>
      </w:r>
    </w:p>
    <w:p w:rsidR="00E85DE3" w:rsidRPr="00DA532D" w:rsidRDefault="00E85DE3" w:rsidP="00E85D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A532D">
        <w:rPr>
          <w:b/>
          <w:sz w:val="28"/>
          <w:szCs w:val="28"/>
        </w:rPr>
        <w:t>и жизнедеятельности населения"</w:t>
      </w:r>
      <w:r>
        <w:rPr>
          <w:b/>
          <w:sz w:val="28"/>
          <w:szCs w:val="28"/>
        </w:rPr>
        <w:t xml:space="preserve"> на 2020-2025</w:t>
      </w:r>
      <w:r w:rsidRPr="00DA532D">
        <w:rPr>
          <w:b/>
          <w:sz w:val="28"/>
          <w:szCs w:val="28"/>
        </w:rPr>
        <w:t xml:space="preserve"> годы</w:t>
      </w:r>
    </w:p>
    <w:p w:rsidR="00E85DE3" w:rsidRDefault="00E85DE3" w:rsidP="00E85DE3">
      <w:pPr>
        <w:autoSpaceDE w:val="0"/>
        <w:autoSpaceDN w:val="0"/>
        <w:adjustRightInd w:val="0"/>
        <w:jc w:val="center"/>
      </w:pPr>
    </w:p>
    <w:p w:rsidR="00E85DE3" w:rsidRDefault="00E85DE3" w:rsidP="00E85DE3">
      <w:pPr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99"/>
        <w:gridCol w:w="6545"/>
      </w:tblGrid>
      <w:tr w:rsidR="00E85DE3" w:rsidTr="009B2BAE">
        <w:trPr>
          <w:trHeight w:val="800"/>
          <w:tblCellSpacing w:w="5" w:type="nil"/>
        </w:trPr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DE3" w:rsidRPr="00DA532D" w:rsidRDefault="00E85DE3" w:rsidP="009B2BAE">
            <w:pPr>
              <w:autoSpaceDE w:val="0"/>
              <w:autoSpaceDN w:val="0"/>
              <w:adjustRightInd w:val="0"/>
            </w:pPr>
            <w:r w:rsidRPr="00DA532D">
              <w:t xml:space="preserve">Ответственный      </w:t>
            </w:r>
          </w:p>
          <w:p w:rsidR="00E85DE3" w:rsidRPr="00DA532D" w:rsidRDefault="00E85DE3" w:rsidP="009B2BAE">
            <w:pPr>
              <w:autoSpaceDE w:val="0"/>
              <w:autoSpaceDN w:val="0"/>
              <w:adjustRightInd w:val="0"/>
            </w:pPr>
            <w:r w:rsidRPr="00DA532D">
              <w:t xml:space="preserve">исполнитель        </w:t>
            </w:r>
          </w:p>
          <w:p w:rsidR="00E85DE3" w:rsidRPr="00DA532D" w:rsidRDefault="00E85DE3" w:rsidP="009B2BAE">
            <w:pPr>
              <w:autoSpaceDE w:val="0"/>
              <w:autoSpaceDN w:val="0"/>
              <w:adjustRightInd w:val="0"/>
            </w:pPr>
            <w:r w:rsidRPr="00DA532D">
              <w:t xml:space="preserve">муниципальной   </w:t>
            </w:r>
          </w:p>
          <w:p w:rsidR="00E85DE3" w:rsidRPr="00DA532D" w:rsidRDefault="00E85DE3" w:rsidP="009B2BAE">
            <w:pPr>
              <w:autoSpaceDE w:val="0"/>
              <w:autoSpaceDN w:val="0"/>
              <w:adjustRightInd w:val="0"/>
            </w:pPr>
            <w:r w:rsidRPr="00DA532D">
              <w:t xml:space="preserve">программы          </w:t>
            </w:r>
          </w:p>
        </w:tc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DE3" w:rsidRPr="00DA532D" w:rsidRDefault="00E85DE3" w:rsidP="009B2BAE">
            <w:pPr>
              <w:autoSpaceDE w:val="0"/>
              <w:autoSpaceDN w:val="0"/>
              <w:adjustRightInd w:val="0"/>
              <w:jc w:val="both"/>
            </w:pPr>
            <w:r w:rsidRPr="00DA532D">
              <w:t xml:space="preserve">Отдел социальных отношений администрации </w:t>
            </w:r>
            <w:proofErr w:type="spellStart"/>
            <w:r w:rsidRPr="00DA532D">
              <w:t>Тужинского</w:t>
            </w:r>
            <w:proofErr w:type="spellEnd"/>
            <w:r w:rsidRPr="00DA532D">
              <w:t xml:space="preserve"> муниципального района Кировской области       </w:t>
            </w:r>
          </w:p>
        </w:tc>
      </w:tr>
      <w:tr w:rsidR="00E85DE3" w:rsidTr="009B2BAE">
        <w:trPr>
          <w:trHeight w:val="2000"/>
          <w:tblCellSpacing w:w="5" w:type="nil"/>
        </w:trPr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DE3" w:rsidRPr="00DA532D" w:rsidRDefault="00E85DE3" w:rsidP="009B2BAE">
            <w:pPr>
              <w:autoSpaceDE w:val="0"/>
              <w:autoSpaceDN w:val="0"/>
              <w:adjustRightInd w:val="0"/>
            </w:pPr>
            <w:r w:rsidRPr="00DA532D">
              <w:t xml:space="preserve">Соисполнители      </w:t>
            </w:r>
          </w:p>
          <w:p w:rsidR="00E85DE3" w:rsidRPr="00DA532D" w:rsidRDefault="00E85DE3" w:rsidP="009B2BAE">
            <w:pPr>
              <w:autoSpaceDE w:val="0"/>
              <w:autoSpaceDN w:val="0"/>
              <w:adjustRightInd w:val="0"/>
            </w:pPr>
            <w:r w:rsidRPr="00DA532D">
              <w:t xml:space="preserve">муниципальной    </w:t>
            </w:r>
          </w:p>
          <w:p w:rsidR="00E85DE3" w:rsidRPr="00DA532D" w:rsidRDefault="00E85DE3" w:rsidP="009B2BAE">
            <w:pPr>
              <w:autoSpaceDE w:val="0"/>
              <w:autoSpaceDN w:val="0"/>
              <w:adjustRightInd w:val="0"/>
            </w:pPr>
            <w:r w:rsidRPr="00DA532D">
              <w:t xml:space="preserve">программы          </w:t>
            </w:r>
          </w:p>
        </w:tc>
        <w:tc>
          <w:tcPr>
            <w:tcW w:w="6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DE3" w:rsidRDefault="00E85DE3" w:rsidP="009B2BAE">
            <w:pPr>
              <w:autoSpaceDE w:val="0"/>
              <w:autoSpaceDN w:val="0"/>
              <w:adjustRightInd w:val="0"/>
              <w:jc w:val="both"/>
            </w:pPr>
            <w:r>
              <w:t>56 пожарная часть ФГКУ "4 отряд ФПС по Кировской области" (далее – ПЧ-56);</w:t>
            </w:r>
          </w:p>
          <w:p w:rsidR="00E85DE3" w:rsidRDefault="00E85DE3" w:rsidP="009B2BAE">
            <w:pPr>
              <w:autoSpaceDE w:val="0"/>
              <w:autoSpaceDN w:val="0"/>
              <w:adjustRightInd w:val="0"/>
              <w:jc w:val="both"/>
            </w:pPr>
            <w:r>
              <w:t xml:space="preserve">отделение надзорной деятельности </w:t>
            </w:r>
            <w:proofErr w:type="spellStart"/>
            <w:r>
              <w:t>Тужинского</w:t>
            </w:r>
            <w:proofErr w:type="spellEnd"/>
            <w:r>
              <w:t xml:space="preserve"> района;       </w:t>
            </w:r>
          </w:p>
          <w:p w:rsidR="00E85DE3" w:rsidRDefault="00E85DE3" w:rsidP="009B2BAE">
            <w:pPr>
              <w:autoSpaceDE w:val="0"/>
              <w:autoSpaceDN w:val="0"/>
              <w:adjustRightInd w:val="0"/>
              <w:jc w:val="both"/>
            </w:pPr>
            <w:r>
              <w:t xml:space="preserve">администрации поселений </w:t>
            </w:r>
            <w:proofErr w:type="spellStart"/>
            <w:r>
              <w:t>Тужинского</w:t>
            </w:r>
            <w:proofErr w:type="spellEnd"/>
            <w:r>
              <w:t xml:space="preserve"> района;              </w:t>
            </w:r>
          </w:p>
          <w:p w:rsidR="00E85DE3" w:rsidRDefault="00E85DE3" w:rsidP="009B2BAE">
            <w:pPr>
              <w:autoSpaceDE w:val="0"/>
              <w:autoSpaceDN w:val="0"/>
              <w:adjustRightInd w:val="0"/>
              <w:jc w:val="both"/>
            </w:pPr>
            <w:r>
              <w:t>ПП «</w:t>
            </w:r>
            <w:proofErr w:type="spellStart"/>
            <w:r>
              <w:t>Тужинский</w:t>
            </w:r>
            <w:proofErr w:type="spellEnd"/>
            <w:r>
              <w:t>»;</w:t>
            </w:r>
          </w:p>
          <w:p w:rsidR="00E85DE3" w:rsidRDefault="00E85DE3" w:rsidP="009B2BAE">
            <w:pPr>
              <w:autoSpaceDE w:val="0"/>
              <w:autoSpaceDN w:val="0"/>
              <w:adjustRightInd w:val="0"/>
              <w:jc w:val="both"/>
            </w:pPr>
            <w:r>
              <w:t xml:space="preserve">МКУ «Управление образования администрации </w:t>
            </w:r>
            <w:proofErr w:type="spellStart"/>
            <w:r>
              <w:t>Тужинского</w:t>
            </w:r>
            <w:proofErr w:type="spellEnd"/>
            <w:r>
              <w:t xml:space="preserve"> муниципального района»;</w:t>
            </w:r>
          </w:p>
          <w:p w:rsidR="00E85DE3" w:rsidRDefault="00E85DE3" w:rsidP="009B2BAE">
            <w:pPr>
              <w:autoSpaceDE w:val="0"/>
              <w:autoSpaceDN w:val="0"/>
              <w:adjustRightInd w:val="0"/>
              <w:jc w:val="both"/>
            </w:pPr>
            <w:r>
              <w:t xml:space="preserve">МКУ «Отдел культуры администрации </w:t>
            </w:r>
            <w:proofErr w:type="spellStart"/>
            <w:r>
              <w:t>Тужинского</w:t>
            </w:r>
            <w:proofErr w:type="spellEnd"/>
            <w:r>
              <w:t xml:space="preserve"> муниципального района»;</w:t>
            </w:r>
          </w:p>
          <w:p w:rsidR="00E85DE3" w:rsidRDefault="00E85DE3" w:rsidP="009B2BAE">
            <w:pPr>
              <w:autoSpaceDE w:val="0"/>
              <w:autoSpaceDN w:val="0"/>
              <w:adjustRightInd w:val="0"/>
              <w:jc w:val="both"/>
            </w:pPr>
            <w:r>
              <w:t xml:space="preserve">МКУ «Финансовое управление администрации </w:t>
            </w:r>
            <w:proofErr w:type="spellStart"/>
            <w:r>
              <w:t>Тужинского</w:t>
            </w:r>
            <w:proofErr w:type="spellEnd"/>
            <w:r>
              <w:t xml:space="preserve"> муниципального района»;</w:t>
            </w:r>
          </w:p>
          <w:p w:rsidR="00E85DE3" w:rsidRDefault="00E85DE3" w:rsidP="009B2BAE">
            <w:pPr>
              <w:autoSpaceDE w:val="0"/>
              <w:autoSpaceDN w:val="0"/>
              <w:adjustRightInd w:val="0"/>
              <w:jc w:val="both"/>
            </w:pPr>
            <w:r>
              <w:t xml:space="preserve">Управление делами администрации </w:t>
            </w:r>
            <w:proofErr w:type="spellStart"/>
            <w:r>
              <w:t>Тужинского</w:t>
            </w:r>
            <w:proofErr w:type="spellEnd"/>
            <w:r>
              <w:t xml:space="preserve"> муниципального района</w:t>
            </w:r>
          </w:p>
          <w:p w:rsidR="00E85DE3" w:rsidRPr="00DA532D" w:rsidRDefault="00E85DE3" w:rsidP="009B2BAE">
            <w:pPr>
              <w:autoSpaceDE w:val="0"/>
              <w:autoSpaceDN w:val="0"/>
              <w:adjustRightInd w:val="0"/>
              <w:jc w:val="both"/>
            </w:pPr>
            <w:r>
              <w:t xml:space="preserve">Ведущий специалист администрации </w:t>
            </w:r>
            <w:proofErr w:type="spellStart"/>
            <w:r>
              <w:t>Тужинского</w:t>
            </w:r>
            <w:proofErr w:type="spellEnd"/>
            <w:r>
              <w:t xml:space="preserve"> муниципального района по ГО и ЧС</w:t>
            </w:r>
          </w:p>
        </w:tc>
      </w:tr>
      <w:tr w:rsidR="00E85DE3" w:rsidTr="009B2BAE">
        <w:trPr>
          <w:trHeight w:val="400"/>
          <w:tblCellSpacing w:w="5" w:type="nil"/>
        </w:trPr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DE3" w:rsidRPr="00DA532D" w:rsidRDefault="00E85DE3" w:rsidP="009B2BAE">
            <w:pPr>
              <w:autoSpaceDE w:val="0"/>
              <w:autoSpaceDN w:val="0"/>
              <w:adjustRightInd w:val="0"/>
            </w:pPr>
            <w:r w:rsidRPr="00DA532D">
              <w:t xml:space="preserve">Наименование       </w:t>
            </w:r>
          </w:p>
          <w:p w:rsidR="00E85DE3" w:rsidRPr="00DA532D" w:rsidRDefault="00E85DE3" w:rsidP="009B2BAE">
            <w:pPr>
              <w:autoSpaceDE w:val="0"/>
              <w:autoSpaceDN w:val="0"/>
              <w:adjustRightInd w:val="0"/>
            </w:pPr>
            <w:r w:rsidRPr="00DA532D">
              <w:t xml:space="preserve">подпрограмм        </w:t>
            </w:r>
          </w:p>
        </w:tc>
        <w:tc>
          <w:tcPr>
            <w:tcW w:w="6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DE3" w:rsidRPr="00DA532D" w:rsidRDefault="00E85DE3" w:rsidP="009B2BAE">
            <w:pPr>
              <w:autoSpaceDE w:val="0"/>
              <w:autoSpaceDN w:val="0"/>
              <w:adjustRightInd w:val="0"/>
            </w:pPr>
            <w:r w:rsidRPr="00DA532D">
              <w:t xml:space="preserve">отсутствуют                                          </w:t>
            </w:r>
          </w:p>
        </w:tc>
      </w:tr>
      <w:tr w:rsidR="00E85DE3" w:rsidTr="009B2BAE">
        <w:trPr>
          <w:trHeight w:val="2000"/>
          <w:tblCellSpacing w:w="5" w:type="nil"/>
        </w:trPr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DE3" w:rsidRPr="00DA532D" w:rsidRDefault="00E85DE3" w:rsidP="009B2BAE">
            <w:pPr>
              <w:autoSpaceDE w:val="0"/>
              <w:autoSpaceDN w:val="0"/>
              <w:adjustRightInd w:val="0"/>
            </w:pPr>
            <w:r w:rsidRPr="00DA532D">
              <w:t xml:space="preserve">Цели               </w:t>
            </w:r>
          </w:p>
          <w:p w:rsidR="00E85DE3" w:rsidRPr="00DA532D" w:rsidRDefault="00E85DE3" w:rsidP="009B2BAE">
            <w:pPr>
              <w:autoSpaceDE w:val="0"/>
              <w:autoSpaceDN w:val="0"/>
              <w:adjustRightInd w:val="0"/>
            </w:pPr>
            <w:r w:rsidRPr="00DA532D">
              <w:t xml:space="preserve">муниципальной    </w:t>
            </w:r>
          </w:p>
          <w:p w:rsidR="00E85DE3" w:rsidRPr="00DA532D" w:rsidRDefault="00E85DE3" w:rsidP="009B2BAE">
            <w:pPr>
              <w:autoSpaceDE w:val="0"/>
              <w:autoSpaceDN w:val="0"/>
              <w:adjustRightInd w:val="0"/>
            </w:pPr>
            <w:r w:rsidRPr="00DA532D">
              <w:t xml:space="preserve">программы          </w:t>
            </w:r>
          </w:p>
        </w:tc>
        <w:tc>
          <w:tcPr>
            <w:tcW w:w="6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DE3" w:rsidRDefault="00E85DE3" w:rsidP="009B2BAE">
            <w:pPr>
              <w:autoSpaceDE w:val="0"/>
              <w:autoSpaceDN w:val="0"/>
              <w:adjustRightInd w:val="0"/>
              <w:jc w:val="both"/>
            </w:pPr>
            <w:r>
              <w:t xml:space="preserve">- обеспечение защиты населения и территории </w:t>
            </w:r>
            <w:proofErr w:type="spellStart"/>
            <w:r>
              <w:t>Тужинского</w:t>
            </w:r>
            <w:proofErr w:type="spellEnd"/>
            <w:r>
              <w:t xml:space="preserve"> муниципального района, объектов жизнеобеспечения населения и критически важных объектов от угроз природного и техногенного характера;</w:t>
            </w:r>
          </w:p>
          <w:p w:rsidR="00E85DE3" w:rsidRDefault="00E85DE3" w:rsidP="009B2BAE">
            <w:pPr>
              <w:autoSpaceDE w:val="0"/>
              <w:autoSpaceDN w:val="0"/>
              <w:adjustRightInd w:val="0"/>
              <w:jc w:val="both"/>
            </w:pPr>
            <w:r>
              <w:t>- развитие и автоматизация системы управления при угрозе или возникновении чрезвычайной ситуации (</w:t>
            </w:r>
            <w:proofErr w:type="spellStart"/>
            <w:r>
              <w:t>далее-ЧС</w:t>
            </w:r>
            <w:proofErr w:type="spellEnd"/>
            <w:r>
              <w:t xml:space="preserve">); функционирование единой дежурно-диспетчерской службы (далее - ЕДДС); </w:t>
            </w:r>
          </w:p>
          <w:p w:rsidR="00E85DE3" w:rsidRDefault="00E85DE3" w:rsidP="009B2BAE">
            <w:pPr>
              <w:autoSpaceDE w:val="0"/>
              <w:autoSpaceDN w:val="0"/>
              <w:adjustRightInd w:val="0"/>
              <w:jc w:val="both"/>
            </w:pPr>
            <w:r>
              <w:t xml:space="preserve">-обеспечение создания финансовых, материальных и  иных резервов;                                           </w:t>
            </w:r>
          </w:p>
          <w:p w:rsidR="00E85DE3" w:rsidRDefault="00E85DE3" w:rsidP="009B2BAE">
            <w:pPr>
              <w:autoSpaceDE w:val="0"/>
              <w:autoSpaceDN w:val="0"/>
              <w:adjustRightInd w:val="0"/>
              <w:jc w:val="both"/>
            </w:pPr>
            <w:r>
              <w:t>-реализация на территории района государственной политики в сфере профилактики правонарушений и создания основы для снижения уровня преступности посредством укрепления законности и правопорядка, повышения общественной и личной безопасности  граждан;</w:t>
            </w:r>
          </w:p>
          <w:p w:rsidR="00E85DE3" w:rsidRPr="00DA532D" w:rsidRDefault="00E85DE3" w:rsidP="009B2BAE">
            <w:pPr>
              <w:autoSpaceDE w:val="0"/>
              <w:autoSpaceDN w:val="0"/>
              <w:adjustRightInd w:val="0"/>
              <w:jc w:val="both"/>
            </w:pPr>
            <w:r>
              <w:t xml:space="preserve">- противодействие терроризму, экстремизму и защита жизни граждан, проживающих на территории </w:t>
            </w:r>
            <w:proofErr w:type="spellStart"/>
            <w:r>
              <w:t>Тужинского</w:t>
            </w:r>
            <w:proofErr w:type="spellEnd"/>
            <w:r>
              <w:t xml:space="preserve"> муниципального района, от террористических и экстремистских актов.</w:t>
            </w:r>
          </w:p>
        </w:tc>
      </w:tr>
      <w:tr w:rsidR="00E85DE3" w:rsidTr="009B2BAE">
        <w:trPr>
          <w:trHeight w:val="4200"/>
          <w:tblCellSpacing w:w="5" w:type="nil"/>
        </w:trPr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DE3" w:rsidRPr="00DA532D" w:rsidRDefault="00E85DE3" w:rsidP="009B2BAE">
            <w:pPr>
              <w:autoSpaceDE w:val="0"/>
              <w:autoSpaceDN w:val="0"/>
              <w:adjustRightInd w:val="0"/>
            </w:pPr>
            <w:r>
              <w:lastRenderedPageBreak/>
              <w:t>Задачи муниципальной программы</w:t>
            </w:r>
            <w:r w:rsidRPr="00DA532D">
              <w:t xml:space="preserve"> </w:t>
            </w:r>
          </w:p>
        </w:tc>
        <w:tc>
          <w:tcPr>
            <w:tcW w:w="6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DE3" w:rsidRDefault="00E85DE3" w:rsidP="009B2BAE">
            <w:pPr>
              <w:autoSpaceDE w:val="0"/>
              <w:autoSpaceDN w:val="0"/>
              <w:adjustRightInd w:val="0"/>
              <w:jc w:val="both"/>
            </w:pPr>
            <w:r>
              <w:t>-повышение уровня пожарной безопасности учреждений и организаций района;</w:t>
            </w:r>
          </w:p>
          <w:p w:rsidR="00E85DE3" w:rsidRDefault="00E85DE3" w:rsidP="009B2BAE">
            <w:pPr>
              <w:autoSpaceDE w:val="0"/>
              <w:autoSpaceDN w:val="0"/>
              <w:adjustRightInd w:val="0"/>
              <w:jc w:val="both"/>
            </w:pPr>
            <w:r>
              <w:t>-совершенствование организации профилактики и тушения пожаров с целью привлечения широких слоев населения района к реализации мер по обеспечению пожарной безопасности;</w:t>
            </w:r>
          </w:p>
          <w:p w:rsidR="00E85DE3" w:rsidRDefault="00E85DE3" w:rsidP="009B2BAE">
            <w:pPr>
              <w:autoSpaceDE w:val="0"/>
              <w:autoSpaceDN w:val="0"/>
              <w:adjustRightInd w:val="0"/>
              <w:jc w:val="both"/>
            </w:pPr>
            <w:r>
              <w:t>-реализация требований основных нормативных правовых актов по вопросам  гражданской обороны, пожарной безопасности, защиты населения и территорий от чрезвычайных ситуаций;</w:t>
            </w:r>
          </w:p>
          <w:p w:rsidR="00E85DE3" w:rsidRDefault="00E85DE3" w:rsidP="009B2BAE">
            <w:pPr>
              <w:autoSpaceDE w:val="0"/>
              <w:autoSpaceDN w:val="0"/>
              <w:adjustRightInd w:val="0"/>
              <w:jc w:val="both"/>
            </w:pPr>
            <w:r>
              <w:t>- совершенствование ЕДДС района;</w:t>
            </w:r>
          </w:p>
          <w:p w:rsidR="00E85DE3" w:rsidRDefault="00E85DE3" w:rsidP="009B2BAE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-оснащение ЕДДС программно-техническим средствами автоматизации управления, включающим в себя средства передачи, ввода, хранения, обработки и выдачи необходимых данных, взаимодействующих с системой централизованного оповещения Центра управления в кризисных ситуациях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(далее – ЦУКС, МЧС России по Кировской области);</w:t>
            </w:r>
            <w:proofErr w:type="gramEnd"/>
          </w:p>
          <w:p w:rsidR="00E85DE3" w:rsidRDefault="00E85DE3" w:rsidP="009B2BAE">
            <w:pPr>
              <w:autoSpaceDE w:val="0"/>
              <w:autoSpaceDN w:val="0"/>
              <w:adjustRightInd w:val="0"/>
              <w:jc w:val="both"/>
            </w:pPr>
            <w:r>
              <w:t>-создание  и  поддержание  в  необходимом   количестве финансовых резервов и резервов материальных сре</w:t>
            </w:r>
            <w:proofErr w:type="gramStart"/>
            <w:r>
              <w:t>дств в ц</w:t>
            </w:r>
            <w:proofErr w:type="gramEnd"/>
            <w:r>
              <w:t>елях   гражданской   обороны,  предотвращения    и ликвидации   последствий    чрезвычайных    ситуаций;</w:t>
            </w:r>
          </w:p>
          <w:p w:rsidR="00E85DE3" w:rsidRDefault="00E85DE3" w:rsidP="009B2BAE">
            <w:pPr>
              <w:autoSpaceDE w:val="0"/>
              <w:autoSpaceDN w:val="0"/>
              <w:adjustRightInd w:val="0"/>
              <w:jc w:val="both"/>
            </w:pPr>
            <w:r>
              <w:t>-предупреждение правонарушений, прежде всего несовершеннолетних и молодежи, активизация и совершенствование нравственного воспитания населения;</w:t>
            </w:r>
          </w:p>
          <w:p w:rsidR="00E85DE3" w:rsidRDefault="00E85DE3" w:rsidP="009B2BAE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9960B3">
              <w:t>мер</w:t>
            </w:r>
            <w:r>
              <w:t>ы</w:t>
            </w:r>
            <w:r w:rsidRPr="009960B3">
              <w:t xml:space="preserve"> противодействия злоупотребления наркотикам</w:t>
            </w:r>
            <w:r>
              <w:t>и и их неза</w:t>
            </w:r>
            <w:r w:rsidRPr="009960B3">
              <w:t>конному обороту</w:t>
            </w:r>
            <w:r>
              <w:t>;</w:t>
            </w:r>
          </w:p>
          <w:p w:rsidR="00E85DE3" w:rsidRDefault="00E85DE3" w:rsidP="009B2BAE">
            <w:pPr>
              <w:autoSpaceDE w:val="0"/>
              <w:autoSpaceDN w:val="0"/>
              <w:adjustRightInd w:val="0"/>
              <w:jc w:val="both"/>
            </w:pPr>
            <w:r>
              <w:t>-обеспечение социальной адаптации и реабилитации лиц, освобожденных из мест лишения свободы, и граждан, осужденных к наказаниям, несвязанным с лишением свободы, ранее совершавших преступления;</w:t>
            </w:r>
          </w:p>
          <w:p w:rsidR="00E85DE3" w:rsidRDefault="00E85DE3" w:rsidP="009B2BAE">
            <w:pPr>
              <w:autoSpaceDE w:val="0"/>
              <w:autoSpaceDN w:val="0"/>
              <w:adjustRightInd w:val="0"/>
              <w:jc w:val="both"/>
            </w:pPr>
            <w:r>
              <w:t>-вовлечение в предупреждение правонарушений предприятий,  организаций всех форм собственности, а также граждан и общественных объединений;</w:t>
            </w:r>
          </w:p>
          <w:p w:rsidR="00E85DE3" w:rsidRDefault="00E85DE3" w:rsidP="009B2BAE">
            <w:pPr>
              <w:autoSpaceDE w:val="0"/>
              <w:autoSpaceDN w:val="0"/>
              <w:adjustRightInd w:val="0"/>
              <w:jc w:val="both"/>
            </w:pPr>
            <w:r>
              <w:t>-предупреждение и пресечение нелегальной миграции;</w:t>
            </w:r>
          </w:p>
          <w:p w:rsidR="00E85DE3" w:rsidRDefault="00E85DE3" w:rsidP="009B2BAE">
            <w:pPr>
              <w:autoSpaceDE w:val="0"/>
              <w:autoSpaceDN w:val="0"/>
              <w:adjustRightInd w:val="0"/>
              <w:jc w:val="both"/>
            </w:pPr>
            <w:r>
              <w:t>-создание благоприятной и максимально безопасной для населения обстановки в жилом секторе, на улицах и в других общественных местах района;</w:t>
            </w:r>
          </w:p>
          <w:p w:rsidR="00E85DE3" w:rsidRPr="00DA532D" w:rsidRDefault="00E85DE3" w:rsidP="009B2BAE">
            <w:pPr>
              <w:autoSpaceDE w:val="0"/>
              <w:autoSpaceDN w:val="0"/>
              <w:adjustRightInd w:val="0"/>
              <w:jc w:val="both"/>
            </w:pPr>
            <w:r>
              <w:t xml:space="preserve">- формирование у населения внутренней потребности в толерантном поведении к людям других национальностей и религиозных </w:t>
            </w:r>
            <w:proofErr w:type="spellStart"/>
            <w:r>
              <w:t>конфессий</w:t>
            </w:r>
            <w:proofErr w:type="spellEnd"/>
            <w:r>
      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</w:tc>
      </w:tr>
      <w:tr w:rsidR="00E85DE3" w:rsidTr="009B2BAE">
        <w:trPr>
          <w:trHeight w:val="520"/>
          <w:tblCellSpacing w:w="5" w:type="nil"/>
        </w:trPr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DE3" w:rsidRPr="00DA532D" w:rsidRDefault="00E85DE3" w:rsidP="009B2BAE">
            <w:pPr>
              <w:autoSpaceDE w:val="0"/>
              <w:autoSpaceDN w:val="0"/>
              <w:adjustRightInd w:val="0"/>
            </w:pPr>
            <w:r w:rsidRPr="00DA532D">
              <w:t>Целевые  показатели</w:t>
            </w:r>
          </w:p>
          <w:p w:rsidR="00E85DE3" w:rsidRPr="00DA532D" w:rsidRDefault="00E85DE3" w:rsidP="009B2BAE">
            <w:pPr>
              <w:autoSpaceDE w:val="0"/>
              <w:autoSpaceDN w:val="0"/>
              <w:adjustRightInd w:val="0"/>
            </w:pPr>
            <w:r w:rsidRPr="00DA532D">
              <w:t xml:space="preserve">эффективности      </w:t>
            </w:r>
          </w:p>
          <w:p w:rsidR="00E85DE3" w:rsidRPr="00DA532D" w:rsidRDefault="00E85DE3" w:rsidP="009B2BAE">
            <w:pPr>
              <w:autoSpaceDE w:val="0"/>
              <w:autoSpaceDN w:val="0"/>
              <w:adjustRightInd w:val="0"/>
            </w:pPr>
            <w:r w:rsidRPr="00DA532D">
              <w:t xml:space="preserve">реализации         </w:t>
            </w:r>
          </w:p>
          <w:p w:rsidR="00E85DE3" w:rsidRPr="00DA532D" w:rsidRDefault="00E85DE3" w:rsidP="009B2BAE">
            <w:pPr>
              <w:autoSpaceDE w:val="0"/>
              <w:autoSpaceDN w:val="0"/>
              <w:adjustRightInd w:val="0"/>
            </w:pPr>
            <w:r w:rsidRPr="00DA532D">
              <w:t xml:space="preserve">муниципальной  </w:t>
            </w:r>
          </w:p>
          <w:p w:rsidR="00E85DE3" w:rsidRPr="00DA532D" w:rsidRDefault="00E85DE3" w:rsidP="009B2BAE">
            <w:pPr>
              <w:autoSpaceDE w:val="0"/>
              <w:autoSpaceDN w:val="0"/>
              <w:adjustRightInd w:val="0"/>
            </w:pPr>
            <w:r w:rsidRPr="00DA532D">
              <w:t xml:space="preserve">программы          </w:t>
            </w:r>
          </w:p>
        </w:tc>
        <w:tc>
          <w:tcPr>
            <w:tcW w:w="6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DE3" w:rsidRPr="00DA532D" w:rsidRDefault="00E85DE3" w:rsidP="009B2BAE">
            <w:pPr>
              <w:autoSpaceDE w:val="0"/>
              <w:autoSpaceDN w:val="0"/>
              <w:adjustRightInd w:val="0"/>
              <w:jc w:val="both"/>
            </w:pPr>
            <w:r w:rsidRPr="00BA0B5E">
              <w:t>-количество деструктивных событий (количество чрезвычайных ситуаций, пожаров, происшествий на водных объектах</w:t>
            </w:r>
            <w:r>
              <w:t xml:space="preserve"> и др.</w:t>
            </w:r>
            <w:r w:rsidRPr="00BA0B5E">
              <w:t>);</w:t>
            </w:r>
          </w:p>
          <w:p w:rsidR="00E85DE3" w:rsidRPr="00DA532D" w:rsidRDefault="00E85DE3" w:rsidP="009B2BAE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Pr="009C62AF">
              <w:rPr>
                <w:szCs w:val="28"/>
              </w:rPr>
              <w:t>количество населения, погибшего в чрезвычайных ситуациях</w:t>
            </w:r>
            <w:r w:rsidRPr="009C62AF">
              <w:rPr>
                <w:sz w:val="22"/>
              </w:rPr>
              <w:t>;</w:t>
            </w:r>
          </w:p>
          <w:p w:rsidR="00E85DE3" w:rsidRDefault="00E85DE3" w:rsidP="009B2BAE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9C62AF">
              <w:t>экономическ</w:t>
            </w:r>
            <w:r>
              <w:t>ий ущерб</w:t>
            </w:r>
            <w:r w:rsidRPr="009C62AF">
              <w:t xml:space="preserve"> от чрезвычайных ситуаций</w:t>
            </w:r>
            <w:r w:rsidRPr="00DA532D">
              <w:t>;</w:t>
            </w:r>
          </w:p>
          <w:p w:rsidR="00E85DE3" w:rsidRDefault="00E85DE3" w:rsidP="009B2BAE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Pr="00DA532D">
              <w:t>общее количество зарегистрированных преступлений;</w:t>
            </w:r>
          </w:p>
          <w:p w:rsidR="00E85DE3" w:rsidRPr="00DA532D" w:rsidRDefault="00E85DE3" w:rsidP="009B2BAE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Pr="00DA532D">
              <w:t xml:space="preserve"> количество преступлений</w:t>
            </w:r>
            <w:r>
              <w:t xml:space="preserve">, связанных с незаконным </w:t>
            </w:r>
            <w:r>
              <w:lastRenderedPageBreak/>
              <w:t>оборотом наркотиков;</w:t>
            </w:r>
          </w:p>
          <w:p w:rsidR="00E85DE3" w:rsidRPr="00DA532D" w:rsidRDefault="00E85DE3" w:rsidP="009B2BAE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Pr="00DA532D">
              <w:t>количество преступлений, совершенных в общественных местах;</w:t>
            </w:r>
          </w:p>
          <w:p w:rsidR="00E85DE3" w:rsidRPr="00DA532D" w:rsidRDefault="00E85DE3" w:rsidP="009B2BAE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Pr="00DA532D">
              <w:t>количество преступлений, совершенных на улице;</w:t>
            </w:r>
          </w:p>
          <w:p w:rsidR="00E85DE3" w:rsidRPr="00DA532D" w:rsidRDefault="00E85DE3" w:rsidP="009B2BAE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Pr="00DA532D">
              <w:t>количество преступлений, совершенных несовершеннолетними;</w:t>
            </w:r>
          </w:p>
          <w:p w:rsidR="00E85DE3" w:rsidRPr="00DA532D" w:rsidRDefault="00E85DE3" w:rsidP="009B2BAE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Pr="00DA532D">
              <w:t xml:space="preserve">количество преступлений, совершенных ранее </w:t>
            </w:r>
            <w:proofErr w:type="gramStart"/>
            <w:r w:rsidRPr="00DA532D">
              <w:t>судимыми</w:t>
            </w:r>
            <w:proofErr w:type="gramEnd"/>
            <w:r w:rsidRPr="00DA532D">
              <w:t>;</w:t>
            </w:r>
          </w:p>
          <w:p w:rsidR="00E85DE3" w:rsidRPr="00DA532D" w:rsidRDefault="00E85DE3" w:rsidP="009B2BAE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Pr="00DA532D">
              <w:t xml:space="preserve">количество преступлений, совершенных ранее </w:t>
            </w:r>
            <w:proofErr w:type="gramStart"/>
            <w:r w:rsidRPr="00DA532D">
              <w:t>совершавшими</w:t>
            </w:r>
            <w:proofErr w:type="gramEnd"/>
            <w:r w:rsidRPr="00DA532D">
              <w:t>;</w:t>
            </w:r>
          </w:p>
          <w:p w:rsidR="00E85DE3" w:rsidRDefault="00E85DE3" w:rsidP="009B2BAE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Pr="00DA532D">
              <w:t>количество трудоустроенных лиц, освободившихся из мест лишения свободы</w:t>
            </w:r>
            <w:r>
              <w:t>;</w:t>
            </w:r>
          </w:p>
          <w:p w:rsidR="00E85DE3" w:rsidRDefault="00E85DE3" w:rsidP="009B2B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-</w:t>
            </w:r>
            <w:r>
              <w:rPr>
                <w:color w:val="000000"/>
              </w:rPr>
              <w:t xml:space="preserve"> количество терактов в местах массового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color w:val="000000"/>
              </w:rPr>
              <w:t>пребывания населения;</w:t>
            </w:r>
          </w:p>
          <w:p w:rsidR="00E85DE3" w:rsidRDefault="00E85DE3" w:rsidP="009B2B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 количество публикаций в СМИ о мерах противодействия терроризму и экстремизму;</w:t>
            </w:r>
          </w:p>
          <w:p w:rsidR="00E85DE3" w:rsidRDefault="00E85DE3" w:rsidP="009B2B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 </w:t>
            </w:r>
            <w:r w:rsidRPr="007F4AD7">
              <w:rPr>
                <w:color w:val="000000"/>
              </w:rPr>
              <w:t>количество преступлений экстремистской направленности</w:t>
            </w:r>
            <w:r>
              <w:rPr>
                <w:color w:val="000000"/>
              </w:rPr>
              <w:t>;</w:t>
            </w:r>
          </w:p>
          <w:p w:rsidR="00E85DE3" w:rsidRPr="00DA532D" w:rsidRDefault="00E85DE3" w:rsidP="009B2BAE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>
              <w:rPr>
                <w:color w:val="000000"/>
              </w:rPr>
              <w:t>уровень толерантности жителей (по результатам соц. опроса).</w:t>
            </w:r>
          </w:p>
        </w:tc>
      </w:tr>
      <w:tr w:rsidR="00E85DE3" w:rsidTr="009B2BAE">
        <w:trPr>
          <w:trHeight w:val="800"/>
          <w:tblCellSpacing w:w="5" w:type="nil"/>
        </w:trPr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DE3" w:rsidRPr="00DA532D" w:rsidRDefault="00E85DE3" w:rsidP="009B2BAE">
            <w:pPr>
              <w:autoSpaceDE w:val="0"/>
              <w:autoSpaceDN w:val="0"/>
              <w:adjustRightInd w:val="0"/>
            </w:pPr>
            <w:r w:rsidRPr="00DA532D">
              <w:lastRenderedPageBreak/>
              <w:t>Этапы    и    сроки</w:t>
            </w:r>
          </w:p>
          <w:p w:rsidR="00E85DE3" w:rsidRPr="00DA532D" w:rsidRDefault="00E85DE3" w:rsidP="009B2BAE">
            <w:pPr>
              <w:autoSpaceDE w:val="0"/>
              <w:autoSpaceDN w:val="0"/>
              <w:adjustRightInd w:val="0"/>
            </w:pPr>
            <w:r w:rsidRPr="00DA532D">
              <w:t xml:space="preserve">реализации         </w:t>
            </w:r>
          </w:p>
          <w:p w:rsidR="00E85DE3" w:rsidRPr="00DA532D" w:rsidRDefault="00E85DE3" w:rsidP="009B2BAE">
            <w:pPr>
              <w:autoSpaceDE w:val="0"/>
              <w:autoSpaceDN w:val="0"/>
              <w:adjustRightInd w:val="0"/>
            </w:pPr>
            <w:r w:rsidRPr="00DA532D">
              <w:t xml:space="preserve">муниципальной    </w:t>
            </w:r>
          </w:p>
          <w:p w:rsidR="00E85DE3" w:rsidRPr="00DA532D" w:rsidRDefault="00E85DE3" w:rsidP="009B2BAE">
            <w:pPr>
              <w:autoSpaceDE w:val="0"/>
              <w:autoSpaceDN w:val="0"/>
              <w:adjustRightInd w:val="0"/>
            </w:pPr>
            <w:r w:rsidRPr="00DA532D">
              <w:t xml:space="preserve">программы          </w:t>
            </w:r>
          </w:p>
        </w:tc>
        <w:tc>
          <w:tcPr>
            <w:tcW w:w="6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DE3" w:rsidRPr="00DA532D" w:rsidRDefault="00E85DE3" w:rsidP="009B2BAE">
            <w:pPr>
              <w:autoSpaceDE w:val="0"/>
              <w:autoSpaceDN w:val="0"/>
              <w:adjustRightInd w:val="0"/>
              <w:jc w:val="both"/>
            </w:pPr>
            <w:r w:rsidRPr="00DA532D">
              <w:t>срок реали</w:t>
            </w:r>
            <w:r>
              <w:t>зации муниципальной программы:</w:t>
            </w:r>
            <w:r w:rsidRPr="00DA532D">
              <w:t xml:space="preserve">  20</w:t>
            </w:r>
            <w:r>
              <w:t>20</w:t>
            </w:r>
            <w:r w:rsidRPr="00DA532D">
              <w:t xml:space="preserve">  -</w:t>
            </w:r>
            <w:r>
              <w:t xml:space="preserve"> </w:t>
            </w:r>
            <w:r w:rsidRPr="00DA532D">
              <w:t>20</w:t>
            </w:r>
            <w:r>
              <w:t>25</w:t>
            </w:r>
            <w:r w:rsidRPr="00DA532D">
              <w:t xml:space="preserve"> годы. Разделение на этапы не предусмотрено.                                            </w:t>
            </w:r>
          </w:p>
        </w:tc>
      </w:tr>
      <w:tr w:rsidR="00E85DE3" w:rsidTr="009B2BAE">
        <w:trPr>
          <w:trHeight w:val="1600"/>
          <w:tblCellSpacing w:w="5" w:type="nil"/>
        </w:trPr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DE3" w:rsidRPr="00CA0E08" w:rsidRDefault="00E85DE3" w:rsidP="009B2BAE">
            <w:pPr>
              <w:pStyle w:val="aa"/>
              <w:ind w:left="0"/>
              <w:rPr>
                <w:sz w:val="24"/>
                <w:szCs w:val="24"/>
              </w:rPr>
            </w:pPr>
            <w:r w:rsidRPr="00CA0E08">
              <w:rPr>
                <w:sz w:val="24"/>
                <w:szCs w:val="24"/>
              </w:rPr>
              <w:t xml:space="preserve">Объём </w:t>
            </w:r>
            <w:r>
              <w:rPr>
                <w:sz w:val="24"/>
                <w:szCs w:val="24"/>
              </w:rPr>
              <w:t xml:space="preserve">финансового обеспечения </w:t>
            </w:r>
            <w:r w:rsidRPr="00CA0E08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6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DE3" w:rsidRPr="00EA6B40" w:rsidRDefault="00E85DE3" w:rsidP="009B2BAE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 w:rsidRPr="00CA0E08">
              <w:rPr>
                <w:sz w:val="24"/>
                <w:szCs w:val="24"/>
              </w:rPr>
              <w:t xml:space="preserve">Объём </w:t>
            </w:r>
            <w:r>
              <w:rPr>
                <w:sz w:val="24"/>
                <w:szCs w:val="24"/>
              </w:rPr>
              <w:t>финансового обеспечения</w:t>
            </w:r>
            <w:r w:rsidRPr="00CA0E08">
              <w:rPr>
                <w:sz w:val="24"/>
                <w:szCs w:val="24"/>
              </w:rPr>
              <w:t xml:space="preserve"> на реализацию муниципальной </w:t>
            </w:r>
            <w:r w:rsidRPr="00EA6B40">
              <w:rPr>
                <w:sz w:val="24"/>
                <w:szCs w:val="24"/>
              </w:rPr>
              <w:t>программы составляет 4977,0 тыс. рублей, в том числе:</w:t>
            </w:r>
          </w:p>
          <w:p w:rsidR="00E85DE3" w:rsidRPr="00EA6B40" w:rsidRDefault="00E85DE3" w:rsidP="009B2BAE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 w:rsidRPr="00EA6B40">
              <w:rPr>
                <w:sz w:val="24"/>
                <w:szCs w:val="24"/>
              </w:rPr>
              <w:t>средства областного бюджета – 1680,0 тыс. рублей</w:t>
            </w:r>
          </w:p>
          <w:p w:rsidR="00E85DE3" w:rsidRPr="00EA6B40" w:rsidRDefault="00E85DE3" w:rsidP="009B2BAE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 w:rsidRPr="00EA6B40">
              <w:rPr>
                <w:sz w:val="24"/>
                <w:szCs w:val="24"/>
              </w:rPr>
              <w:t xml:space="preserve">средства бюджета </w:t>
            </w:r>
            <w:r>
              <w:rPr>
                <w:sz w:val="24"/>
                <w:szCs w:val="24"/>
              </w:rPr>
              <w:t xml:space="preserve">района </w:t>
            </w:r>
            <w:r w:rsidRPr="00EA6B40">
              <w:rPr>
                <w:sz w:val="24"/>
                <w:szCs w:val="24"/>
              </w:rPr>
              <w:t>–  3297,0 тыс. рублей</w:t>
            </w:r>
          </w:p>
          <w:p w:rsidR="00E85DE3" w:rsidRPr="00EA6B40" w:rsidRDefault="00E85DE3" w:rsidP="009B2BAE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 w:rsidRPr="00EA6B40">
              <w:rPr>
                <w:sz w:val="24"/>
                <w:szCs w:val="24"/>
              </w:rPr>
              <w:t xml:space="preserve">           2020г. – 829,5 тыс. рублей</w:t>
            </w:r>
          </w:p>
          <w:p w:rsidR="00E85DE3" w:rsidRPr="00EA6B40" w:rsidRDefault="00E85DE3" w:rsidP="009B2BAE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 w:rsidRPr="00EA6B40">
              <w:rPr>
                <w:sz w:val="24"/>
                <w:szCs w:val="24"/>
              </w:rPr>
              <w:t xml:space="preserve">           2021г. – 829,5 тыс. рублей</w:t>
            </w:r>
          </w:p>
          <w:p w:rsidR="00E85DE3" w:rsidRPr="00EA6B40" w:rsidRDefault="00E85DE3" w:rsidP="009B2BAE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 w:rsidRPr="00EA6B40">
              <w:rPr>
                <w:sz w:val="24"/>
                <w:szCs w:val="24"/>
              </w:rPr>
              <w:t xml:space="preserve">           2022г. – 829,5 тыс. рублей</w:t>
            </w:r>
          </w:p>
          <w:p w:rsidR="00E85DE3" w:rsidRPr="00EA6B40" w:rsidRDefault="00E85DE3" w:rsidP="009B2BAE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 w:rsidRPr="00EA6B40">
              <w:rPr>
                <w:sz w:val="24"/>
                <w:szCs w:val="24"/>
              </w:rPr>
              <w:t xml:space="preserve">           2023г. – 829,5 тыс. рублей</w:t>
            </w:r>
          </w:p>
          <w:p w:rsidR="00E85DE3" w:rsidRPr="00EA6B40" w:rsidRDefault="00E85DE3" w:rsidP="009B2BAE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 w:rsidRPr="00EA6B40">
              <w:rPr>
                <w:sz w:val="24"/>
                <w:szCs w:val="24"/>
              </w:rPr>
              <w:t xml:space="preserve">           2024г. – 829,5 тыс. рублей.</w:t>
            </w:r>
          </w:p>
          <w:p w:rsidR="00E85DE3" w:rsidRPr="00CA0E08" w:rsidRDefault="00E85DE3" w:rsidP="009B2BAE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 w:rsidRPr="00EA6B40">
              <w:rPr>
                <w:sz w:val="24"/>
                <w:szCs w:val="24"/>
              </w:rPr>
              <w:t xml:space="preserve">           2025г. – 829,5 тыс. рублей</w:t>
            </w:r>
          </w:p>
        </w:tc>
      </w:tr>
      <w:tr w:rsidR="00E85DE3" w:rsidTr="009B2BAE">
        <w:trPr>
          <w:trHeight w:val="1600"/>
          <w:tblCellSpacing w:w="5" w:type="nil"/>
        </w:trPr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DE3" w:rsidRPr="00DA532D" w:rsidRDefault="00E85DE3" w:rsidP="009B2BAE">
            <w:pPr>
              <w:autoSpaceDE w:val="0"/>
              <w:autoSpaceDN w:val="0"/>
              <w:adjustRightInd w:val="0"/>
            </w:pPr>
            <w:r w:rsidRPr="00DA532D">
              <w:t>Ожидаемые  конечные</w:t>
            </w:r>
          </w:p>
          <w:p w:rsidR="00E85DE3" w:rsidRPr="00DA532D" w:rsidRDefault="00E85DE3" w:rsidP="009B2BAE">
            <w:pPr>
              <w:autoSpaceDE w:val="0"/>
              <w:autoSpaceDN w:val="0"/>
              <w:adjustRightInd w:val="0"/>
            </w:pPr>
            <w:r w:rsidRPr="00DA532D">
              <w:t xml:space="preserve">результаты         </w:t>
            </w:r>
          </w:p>
          <w:p w:rsidR="00E85DE3" w:rsidRPr="00DA532D" w:rsidRDefault="00E85DE3" w:rsidP="009B2BAE">
            <w:pPr>
              <w:autoSpaceDE w:val="0"/>
              <w:autoSpaceDN w:val="0"/>
              <w:adjustRightInd w:val="0"/>
            </w:pPr>
            <w:r w:rsidRPr="00DA532D">
              <w:t xml:space="preserve">реализации         </w:t>
            </w:r>
          </w:p>
          <w:p w:rsidR="00E85DE3" w:rsidRPr="00DA532D" w:rsidRDefault="00E85DE3" w:rsidP="009B2BAE">
            <w:pPr>
              <w:autoSpaceDE w:val="0"/>
              <w:autoSpaceDN w:val="0"/>
              <w:adjustRightInd w:val="0"/>
            </w:pPr>
            <w:r w:rsidRPr="00DA532D">
              <w:t xml:space="preserve">муниципальной   </w:t>
            </w:r>
          </w:p>
          <w:p w:rsidR="00E85DE3" w:rsidRPr="00CA0E08" w:rsidRDefault="00E85DE3" w:rsidP="009B2BAE">
            <w:pPr>
              <w:pStyle w:val="aa"/>
              <w:ind w:left="0"/>
              <w:rPr>
                <w:sz w:val="24"/>
                <w:szCs w:val="24"/>
              </w:rPr>
            </w:pPr>
            <w:r w:rsidRPr="00DA532D">
              <w:t xml:space="preserve">программы          </w:t>
            </w:r>
          </w:p>
        </w:tc>
        <w:tc>
          <w:tcPr>
            <w:tcW w:w="6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DE3" w:rsidRPr="00EA6B40" w:rsidRDefault="00E85DE3" w:rsidP="009B2B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B40">
              <w:rPr>
                <w:rFonts w:ascii="Times New Roman" w:hAnsi="Times New Roman" w:cs="Times New Roman"/>
                <w:sz w:val="24"/>
                <w:szCs w:val="24"/>
              </w:rPr>
              <w:t>К концу 2025 года  ожидается:</w:t>
            </w:r>
          </w:p>
          <w:p w:rsidR="00E85DE3" w:rsidRPr="00EA6B40" w:rsidRDefault="00E85DE3" w:rsidP="009B2BAE">
            <w:pPr>
              <w:autoSpaceDE w:val="0"/>
              <w:autoSpaceDN w:val="0"/>
              <w:adjustRightInd w:val="0"/>
              <w:jc w:val="both"/>
            </w:pPr>
            <w:r w:rsidRPr="00EA6B40">
              <w:t>-сократить количество деструктивных событий (количество чрезвычайных ситуаций, пожаров, происшествий на водных объектах и др.) до 10;</w:t>
            </w:r>
          </w:p>
          <w:p w:rsidR="00E85DE3" w:rsidRPr="00EA6B40" w:rsidRDefault="00E85DE3" w:rsidP="009B2BAE">
            <w:pPr>
              <w:autoSpaceDE w:val="0"/>
              <w:autoSpaceDN w:val="0"/>
              <w:adjustRightInd w:val="0"/>
              <w:jc w:val="both"/>
            </w:pPr>
            <w:r w:rsidRPr="00EA6B40">
              <w:t>-</w:t>
            </w:r>
            <w:r w:rsidRPr="00EA6B40">
              <w:rPr>
                <w:szCs w:val="28"/>
              </w:rPr>
              <w:t>количество населения, погибшего в чрезвычайных ситуациях до 3</w:t>
            </w:r>
            <w:r w:rsidRPr="00EA6B40">
              <w:rPr>
                <w:sz w:val="22"/>
              </w:rPr>
              <w:t>;</w:t>
            </w:r>
          </w:p>
          <w:p w:rsidR="00E85DE3" w:rsidRPr="00EA6B40" w:rsidRDefault="00E85DE3" w:rsidP="009B2BAE">
            <w:pPr>
              <w:autoSpaceDE w:val="0"/>
              <w:autoSpaceDN w:val="0"/>
              <w:adjustRightInd w:val="0"/>
              <w:jc w:val="both"/>
            </w:pPr>
            <w:r w:rsidRPr="00EA6B40">
              <w:t>- экономический ущерб от чрезвычайных ситуаций до 1500 тыс</w:t>
            </w:r>
            <w:proofErr w:type="gramStart"/>
            <w:r w:rsidRPr="00EA6B40">
              <w:t>.р</w:t>
            </w:r>
            <w:proofErr w:type="gramEnd"/>
            <w:r w:rsidRPr="00EA6B40">
              <w:t>ублей;</w:t>
            </w:r>
          </w:p>
          <w:p w:rsidR="00E85DE3" w:rsidRDefault="00E85DE3" w:rsidP="009B2BAE">
            <w:pPr>
              <w:autoSpaceDE w:val="0"/>
              <w:autoSpaceDN w:val="0"/>
              <w:adjustRightInd w:val="0"/>
            </w:pPr>
            <w:r w:rsidRPr="00EA6B40">
              <w:t>-снизить общее количество зарегистрированных преступлений до 141;</w:t>
            </w:r>
          </w:p>
          <w:p w:rsidR="00E85DE3" w:rsidRPr="00EA6B40" w:rsidRDefault="00E85DE3" w:rsidP="009B2BAE">
            <w:pPr>
              <w:autoSpaceDE w:val="0"/>
              <w:autoSpaceDN w:val="0"/>
              <w:adjustRightInd w:val="0"/>
            </w:pPr>
            <w:r>
              <w:t>-снизить количество</w:t>
            </w:r>
            <w:r w:rsidRPr="00DA532D">
              <w:t xml:space="preserve"> преступлений</w:t>
            </w:r>
            <w:r>
              <w:t>, связанных с незаконным оборотом наркотиков до 0;</w:t>
            </w:r>
          </w:p>
          <w:p w:rsidR="00E85DE3" w:rsidRPr="00EA6B40" w:rsidRDefault="00E85DE3" w:rsidP="009B2BAE">
            <w:pPr>
              <w:autoSpaceDE w:val="0"/>
              <w:autoSpaceDN w:val="0"/>
              <w:adjustRightInd w:val="0"/>
            </w:pPr>
            <w:r w:rsidRPr="00EA6B40">
              <w:t>- снизить количество преступлений, совершенных в общественных местах до 35;</w:t>
            </w:r>
            <w:r w:rsidRPr="00EA6B40">
              <w:br/>
              <w:t>- снизить количество преступлений, совершенных на улице до 15;</w:t>
            </w:r>
          </w:p>
          <w:p w:rsidR="00E85DE3" w:rsidRPr="00EA6B40" w:rsidRDefault="00E85DE3" w:rsidP="009B2BAE">
            <w:pPr>
              <w:autoSpaceDE w:val="0"/>
              <w:autoSpaceDN w:val="0"/>
              <w:adjustRightInd w:val="0"/>
            </w:pPr>
            <w:r w:rsidRPr="00EA6B40">
              <w:t xml:space="preserve">- снизить количество преступлений, совершенных несовершеннолетними до 3; </w:t>
            </w:r>
          </w:p>
          <w:p w:rsidR="00E85DE3" w:rsidRPr="00EA6B40" w:rsidRDefault="00E85DE3" w:rsidP="009B2BAE">
            <w:pPr>
              <w:autoSpaceDE w:val="0"/>
              <w:autoSpaceDN w:val="0"/>
              <w:adjustRightInd w:val="0"/>
            </w:pPr>
            <w:r w:rsidRPr="00EA6B40">
              <w:t xml:space="preserve"> - снизить количество преступлений, совершенных ранее </w:t>
            </w:r>
            <w:proofErr w:type="gramStart"/>
            <w:r w:rsidRPr="00EA6B40">
              <w:t>судимыми</w:t>
            </w:r>
            <w:proofErr w:type="gramEnd"/>
            <w:r w:rsidRPr="00EA6B40">
              <w:t xml:space="preserve"> до 35;</w:t>
            </w:r>
          </w:p>
          <w:p w:rsidR="00E85DE3" w:rsidRPr="00EA6B40" w:rsidRDefault="00E85DE3" w:rsidP="009B2BAE">
            <w:pPr>
              <w:autoSpaceDE w:val="0"/>
              <w:autoSpaceDN w:val="0"/>
              <w:adjustRightInd w:val="0"/>
            </w:pPr>
            <w:r w:rsidRPr="00EA6B40">
              <w:t xml:space="preserve">- снизить количество преступлений, совершенных ранее </w:t>
            </w:r>
            <w:proofErr w:type="gramStart"/>
            <w:r w:rsidRPr="00EA6B40">
              <w:lastRenderedPageBreak/>
              <w:t>совершавшими</w:t>
            </w:r>
            <w:proofErr w:type="gramEnd"/>
            <w:r w:rsidRPr="00EA6B40">
              <w:t xml:space="preserve"> до 60;</w:t>
            </w:r>
          </w:p>
          <w:p w:rsidR="00E85DE3" w:rsidRPr="00EA6B40" w:rsidRDefault="00E85DE3" w:rsidP="009B2BAE">
            <w:pPr>
              <w:autoSpaceDE w:val="0"/>
              <w:autoSpaceDN w:val="0"/>
              <w:adjustRightInd w:val="0"/>
              <w:jc w:val="both"/>
            </w:pPr>
            <w:r w:rsidRPr="00EA6B40">
              <w:t xml:space="preserve"> - количество трудоустроенных лиц, освободившихся из мест лишения свободы сохранить на уровне 3 человек;</w:t>
            </w:r>
          </w:p>
          <w:p w:rsidR="00E85DE3" w:rsidRPr="00EA6B40" w:rsidRDefault="00E85DE3" w:rsidP="009B2B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6B40">
              <w:t>-</w:t>
            </w:r>
            <w:r w:rsidRPr="00EA6B40">
              <w:rPr>
                <w:color w:val="000000"/>
              </w:rPr>
              <w:t xml:space="preserve"> отсутствие терактов в местах массового</w:t>
            </w:r>
            <w:r w:rsidRPr="00EA6B40">
              <w:rPr>
                <w:rFonts w:ascii="Arial" w:hAnsi="Arial" w:cs="Arial"/>
                <w:color w:val="000000"/>
              </w:rPr>
              <w:br/>
            </w:r>
            <w:r w:rsidRPr="00EA6B40">
              <w:rPr>
                <w:color w:val="000000"/>
              </w:rPr>
              <w:t>пребывания населения;</w:t>
            </w:r>
          </w:p>
          <w:p w:rsidR="00E85DE3" w:rsidRPr="00EA6B40" w:rsidRDefault="00E85DE3" w:rsidP="009B2B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6B40">
              <w:rPr>
                <w:color w:val="000000"/>
              </w:rPr>
              <w:t>- количество публикаций в СМИ о мерах противодействия терроризму и экстремизму – 45 материалов в год;</w:t>
            </w:r>
          </w:p>
          <w:p w:rsidR="00E85DE3" w:rsidRPr="00EA6B40" w:rsidRDefault="00E85DE3" w:rsidP="009B2B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6B40">
              <w:rPr>
                <w:color w:val="000000"/>
              </w:rPr>
              <w:t>-  отсутствие преступлений экстремистской направленности;</w:t>
            </w:r>
          </w:p>
          <w:p w:rsidR="00E85DE3" w:rsidRPr="00EA6B40" w:rsidRDefault="00E85DE3" w:rsidP="009B2BAE">
            <w:pPr>
              <w:autoSpaceDE w:val="0"/>
              <w:autoSpaceDN w:val="0"/>
              <w:adjustRightInd w:val="0"/>
              <w:jc w:val="both"/>
            </w:pPr>
            <w:r w:rsidRPr="00EA6B40">
              <w:t xml:space="preserve">- </w:t>
            </w:r>
            <w:r w:rsidRPr="00EA6B40">
              <w:rPr>
                <w:color w:val="000000"/>
              </w:rPr>
              <w:t>высокий уровень толерантности жителей (по результатам соц. опроса).</w:t>
            </w:r>
          </w:p>
        </w:tc>
      </w:tr>
    </w:tbl>
    <w:p w:rsidR="00E85DE3" w:rsidRDefault="00E85DE3" w:rsidP="00E85DE3">
      <w:pPr>
        <w:autoSpaceDE w:val="0"/>
        <w:autoSpaceDN w:val="0"/>
        <w:adjustRightInd w:val="0"/>
        <w:jc w:val="both"/>
      </w:pPr>
    </w:p>
    <w:p w:rsidR="00E85DE3" w:rsidRPr="008A73E9" w:rsidRDefault="00E85DE3" w:rsidP="00E85DE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2" w:name="Par207"/>
      <w:bookmarkEnd w:id="2"/>
      <w:r>
        <w:t>1</w:t>
      </w:r>
      <w:r w:rsidRPr="008A73E9">
        <w:rPr>
          <w:sz w:val="28"/>
          <w:szCs w:val="28"/>
        </w:rPr>
        <w:t>. Общая характеристика сферы реализации муниципальной</w:t>
      </w:r>
    </w:p>
    <w:p w:rsidR="00E85DE3" w:rsidRPr="008A73E9" w:rsidRDefault="00E85DE3" w:rsidP="00E85DE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A73E9">
        <w:rPr>
          <w:sz w:val="28"/>
          <w:szCs w:val="28"/>
        </w:rPr>
        <w:t>программы, в том числе формулировки основных проблем</w:t>
      </w:r>
    </w:p>
    <w:p w:rsidR="00E85DE3" w:rsidRPr="008A73E9" w:rsidRDefault="00E85DE3" w:rsidP="00E85DE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A73E9">
        <w:rPr>
          <w:sz w:val="28"/>
          <w:szCs w:val="28"/>
        </w:rPr>
        <w:t>в указанной сфере и прогноз ее развития</w:t>
      </w:r>
    </w:p>
    <w:p w:rsidR="00E85DE3" w:rsidRPr="008A73E9" w:rsidRDefault="00E85DE3" w:rsidP="00E85D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5DE3" w:rsidRPr="009251E2" w:rsidRDefault="00E85DE3" w:rsidP="00E85D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1E2">
        <w:rPr>
          <w:rFonts w:ascii="Times New Roman" w:hAnsi="Times New Roman" w:cs="Times New Roman"/>
          <w:sz w:val="28"/>
          <w:szCs w:val="28"/>
        </w:rPr>
        <w:t>В статистике чрезвычайных ситуаций пожары занимают особое место, социально-экономические потери от них велики по сравнению с чрезвычайными ситуациями других видов.</w:t>
      </w:r>
    </w:p>
    <w:p w:rsidR="00E85DE3" w:rsidRPr="009251E2" w:rsidRDefault="00E85DE3" w:rsidP="00E85D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1E2">
        <w:rPr>
          <w:rFonts w:ascii="Times New Roman" w:hAnsi="Times New Roman" w:cs="Times New Roman"/>
          <w:sz w:val="28"/>
          <w:szCs w:val="28"/>
        </w:rPr>
        <w:t xml:space="preserve">Каждый год в районе происходит </w:t>
      </w:r>
      <w:r>
        <w:rPr>
          <w:rFonts w:ascii="Times New Roman" w:hAnsi="Times New Roman" w:cs="Times New Roman"/>
          <w:sz w:val="28"/>
          <w:szCs w:val="28"/>
        </w:rPr>
        <w:t>в среднем</w:t>
      </w:r>
      <w:r w:rsidRPr="009251E2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251E2">
        <w:rPr>
          <w:rFonts w:ascii="Times New Roman" w:hAnsi="Times New Roman" w:cs="Times New Roman"/>
          <w:sz w:val="28"/>
          <w:szCs w:val="28"/>
        </w:rPr>
        <w:t xml:space="preserve"> пожаров, в огне гибнет ежегодно от 1 до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251E2">
        <w:rPr>
          <w:rFonts w:ascii="Times New Roman" w:hAnsi="Times New Roman" w:cs="Times New Roman"/>
          <w:sz w:val="28"/>
          <w:szCs w:val="28"/>
        </w:rPr>
        <w:t xml:space="preserve"> человек, почти столько же получают травмы. </w:t>
      </w:r>
    </w:p>
    <w:p w:rsidR="00E85DE3" w:rsidRPr="009251E2" w:rsidRDefault="00E85DE3" w:rsidP="00E85D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1E2">
        <w:rPr>
          <w:rFonts w:ascii="Times New Roman" w:hAnsi="Times New Roman" w:cs="Times New Roman"/>
          <w:sz w:val="28"/>
          <w:szCs w:val="28"/>
        </w:rPr>
        <w:t xml:space="preserve">Прямой материальный ущерб от них ежегодно составляет более </w:t>
      </w:r>
      <w:r>
        <w:rPr>
          <w:rFonts w:ascii="Times New Roman" w:hAnsi="Times New Roman" w:cs="Times New Roman"/>
          <w:sz w:val="28"/>
          <w:szCs w:val="28"/>
        </w:rPr>
        <w:t>1773</w:t>
      </w:r>
      <w:r w:rsidRPr="009251E2">
        <w:rPr>
          <w:rFonts w:ascii="Times New Roman" w:hAnsi="Times New Roman" w:cs="Times New Roman"/>
          <w:sz w:val="28"/>
          <w:szCs w:val="28"/>
        </w:rPr>
        <w:t xml:space="preserve"> тыс. рублей, а с учетом расходов на восстановление, неполучения доходов, затрат на восстановление нанесенного вреда жизни или здоровью людей ежегодные общие потери от губительного воздействия огня составляют более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251E2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E85DE3" w:rsidRPr="009251E2" w:rsidRDefault="00E85DE3" w:rsidP="00E85D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1E2">
        <w:rPr>
          <w:rFonts w:ascii="Times New Roman" w:hAnsi="Times New Roman" w:cs="Times New Roman"/>
          <w:sz w:val="28"/>
          <w:szCs w:val="28"/>
        </w:rPr>
        <w:t>Огнем ежегодно уничтожается или повреждается более 10 жилых д</w:t>
      </w:r>
      <w:r>
        <w:rPr>
          <w:rFonts w:ascii="Times New Roman" w:hAnsi="Times New Roman" w:cs="Times New Roman"/>
          <w:sz w:val="28"/>
          <w:szCs w:val="28"/>
        </w:rPr>
        <w:t>омов, надворных построек, зданий</w:t>
      </w:r>
      <w:r w:rsidRPr="009251E2">
        <w:rPr>
          <w:rFonts w:ascii="Times New Roman" w:hAnsi="Times New Roman" w:cs="Times New Roman"/>
          <w:sz w:val="28"/>
          <w:szCs w:val="28"/>
        </w:rPr>
        <w:t xml:space="preserve"> и помещени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251E2">
        <w:rPr>
          <w:rFonts w:ascii="Times New Roman" w:hAnsi="Times New Roman" w:cs="Times New Roman"/>
          <w:sz w:val="28"/>
          <w:szCs w:val="28"/>
        </w:rPr>
        <w:t xml:space="preserve"> производственного, складского назначения и транспорта.</w:t>
      </w:r>
    </w:p>
    <w:p w:rsidR="00E85DE3" w:rsidRPr="009251E2" w:rsidRDefault="00E85DE3" w:rsidP="00E85D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1E2">
        <w:rPr>
          <w:rFonts w:ascii="Times New Roman" w:hAnsi="Times New Roman" w:cs="Times New Roman"/>
          <w:sz w:val="28"/>
          <w:szCs w:val="28"/>
        </w:rPr>
        <w:t>Сложившееся положение дел с пожарами в районе стало следствием сложных социально-экономических явлений, происходящих в обществе, недостатка бюджетных средств на выполнение</w:t>
      </w:r>
      <w:r>
        <w:rPr>
          <w:rFonts w:ascii="Times New Roman" w:hAnsi="Times New Roman" w:cs="Times New Roman"/>
          <w:sz w:val="28"/>
          <w:szCs w:val="28"/>
        </w:rPr>
        <w:t xml:space="preserve"> в полном объёме</w:t>
      </w:r>
      <w:r w:rsidRPr="009251E2">
        <w:rPr>
          <w:rFonts w:ascii="Times New Roman" w:hAnsi="Times New Roman" w:cs="Times New Roman"/>
          <w:sz w:val="28"/>
          <w:szCs w:val="28"/>
        </w:rPr>
        <w:t xml:space="preserve"> противопожарных мероприятий на объектах с массовым пребыванием людей и в жилом фонде.</w:t>
      </w:r>
    </w:p>
    <w:p w:rsidR="00E85DE3" w:rsidRPr="009251E2" w:rsidRDefault="00E85DE3" w:rsidP="00E85D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1E2">
        <w:rPr>
          <w:rFonts w:ascii="Times New Roman" w:hAnsi="Times New Roman" w:cs="Times New Roman"/>
          <w:sz w:val="28"/>
          <w:szCs w:val="28"/>
        </w:rPr>
        <w:t>Более 70% пожаров происходит в жилом секторе. Основными причинами пожаров являются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251E2">
        <w:rPr>
          <w:rFonts w:ascii="Times New Roman" w:hAnsi="Times New Roman" w:cs="Times New Roman"/>
          <w:sz w:val="28"/>
          <w:szCs w:val="28"/>
        </w:rPr>
        <w:t>неосторожное обращение с огнем,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251E2">
        <w:rPr>
          <w:rFonts w:ascii="Times New Roman" w:hAnsi="Times New Roman" w:cs="Times New Roman"/>
          <w:sz w:val="28"/>
          <w:szCs w:val="28"/>
        </w:rPr>
        <w:t>неудовлетворительное противопожарное состояние печного отопления, электрооборудования. Люди гибнут при пожарах из-за позднего обнаружения, несвоевременного сообщения и неправильных действий при пожаре. В связи с этим основные усилия в приоритетном порядке должны быть сосредоточены на обеспечении пожарной безопасности в жилом секторе.</w:t>
      </w:r>
    </w:p>
    <w:p w:rsidR="00E85DE3" w:rsidRDefault="00E85DE3" w:rsidP="00E85DE3">
      <w:pPr>
        <w:pStyle w:val="ab"/>
        <w:ind w:firstLine="709"/>
        <w:rPr>
          <w:sz w:val="28"/>
          <w:szCs w:val="28"/>
        </w:rPr>
      </w:pPr>
      <w:r w:rsidRPr="00D43C71">
        <w:rPr>
          <w:sz w:val="28"/>
          <w:szCs w:val="28"/>
        </w:rPr>
        <w:t xml:space="preserve">Принятие неотложных организационных и перспективных практических решений и мер в этой области позволит значительно снизить социальную напряженность, сохранить экономический потенциал, придаст больше уверенности жителям </w:t>
      </w:r>
      <w:proofErr w:type="spellStart"/>
      <w:r w:rsidRPr="00D43C71">
        <w:rPr>
          <w:sz w:val="28"/>
          <w:szCs w:val="28"/>
        </w:rPr>
        <w:t>Тужинского</w:t>
      </w:r>
      <w:proofErr w:type="spellEnd"/>
      <w:r w:rsidRPr="00D43C71">
        <w:rPr>
          <w:sz w:val="28"/>
          <w:szCs w:val="28"/>
        </w:rPr>
        <w:t xml:space="preserve"> района в своей безопасности и защищенности от огня. </w:t>
      </w:r>
    </w:p>
    <w:p w:rsidR="00E85DE3" w:rsidRDefault="00E85DE3" w:rsidP="00E85DE3">
      <w:pPr>
        <w:pStyle w:val="ab"/>
        <w:ind w:firstLine="709"/>
        <w:rPr>
          <w:sz w:val="28"/>
          <w:szCs w:val="28"/>
        </w:rPr>
      </w:pPr>
    </w:p>
    <w:p w:rsidR="00E85DE3" w:rsidRPr="00D43C71" w:rsidRDefault="00E85DE3" w:rsidP="00E85DE3">
      <w:pPr>
        <w:pStyle w:val="ab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 районе создана система управления при угрозе или возникновении чрезвычайных ситуаций.</w:t>
      </w:r>
    </w:p>
    <w:p w:rsidR="00E85DE3" w:rsidRPr="00AB126B" w:rsidRDefault="00E85DE3" w:rsidP="00E85DE3">
      <w:pPr>
        <w:ind w:firstLine="720"/>
        <w:jc w:val="both"/>
        <w:rPr>
          <w:snapToGrid w:val="0"/>
          <w:sz w:val="28"/>
          <w:szCs w:val="28"/>
        </w:rPr>
      </w:pPr>
      <w:r w:rsidRPr="009251E2">
        <w:rPr>
          <w:color w:val="000000"/>
          <w:sz w:val="28"/>
          <w:szCs w:val="28"/>
        </w:rPr>
        <w:t xml:space="preserve"> </w:t>
      </w:r>
      <w:r w:rsidRPr="00AB126B">
        <w:rPr>
          <w:snapToGrid w:val="0"/>
          <w:sz w:val="28"/>
          <w:szCs w:val="28"/>
        </w:rPr>
        <w:t>ЕДДС является органом повседневного управления</w:t>
      </w:r>
      <w:r w:rsidRPr="00AB126B">
        <w:rPr>
          <w:sz w:val="28"/>
          <w:szCs w:val="28"/>
        </w:rPr>
        <w:t xml:space="preserve"> районного звена </w:t>
      </w:r>
      <w:r w:rsidRPr="00AB126B">
        <w:rPr>
          <w:snapToGrid w:val="0"/>
          <w:sz w:val="28"/>
          <w:szCs w:val="28"/>
        </w:rPr>
        <w:t xml:space="preserve">РСЧС. ЕДДС предназначена для </w:t>
      </w:r>
      <w:r w:rsidRPr="00AB126B">
        <w:rPr>
          <w:sz w:val="28"/>
          <w:szCs w:val="28"/>
        </w:rPr>
        <w:t xml:space="preserve">приема сообщений об авариях, пожарах, катастрофах, стихийных бедствиях и других чрезвычайных происшествиях от населения и организаций, оперативного реагирования и управления поисково-спасательными, аварийно-спасательными и пожарными силами постоянной готовности, </w:t>
      </w:r>
      <w:r w:rsidRPr="00AB126B">
        <w:rPr>
          <w:snapToGrid w:val="0"/>
          <w:sz w:val="28"/>
          <w:szCs w:val="28"/>
        </w:rPr>
        <w:t xml:space="preserve">координации совместных действий ведомственных дежурно-диспетчерских служб (ДДС) </w:t>
      </w:r>
      <w:r w:rsidRPr="00AB126B">
        <w:rPr>
          <w:sz w:val="28"/>
          <w:szCs w:val="28"/>
        </w:rPr>
        <w:t>в условиях</w:t>
      </w:r>
      <w:r w:rsidRPr="00AB126B">
        <w:rPr>
          <w:snapToGrid w:val="0"/>
          <w:sz w:val="28"/>
          <w:szCs w:val="28"/>
        </w:rPr>
        <w:t xml:space="preserve"> ЧС</w:t>
      </w:r>
      <w:r w:rsidRPr="00AB126B">
        <w:rPr>
          <w:sz w:val="28"/>
          <w:szCs w:val="28"/>
        </w:rPr>
        <w:t>.</w:t>
      </w:r>
    </w:p>
    <w:p w:rsidR="00E85DE3" w:rsidRPr="00AB126B" w:rsidRDefault="00E85DE3" w:rsidP="00E85DE3">
      <w:pPr>
        <w:ind w:firstLine="720"/>
        <w:jc w:val="both"/>
        <w:rPr>
          <w:snapToGrid w:val="0"/>
          <w:sz w:val="28"/>
          <w:szCs w:val="28"/>
        </w:rPr>
      </w:pPr>
      <w:r w:rsidRPr="00AB126B">
        <w:rPr>
          <w:snapToGrid w:val="0"/>
          <w:sz w:val="28"/>
          <w:szCs w:val="28"/>
        </w:rPr>
        <w:t>Целью создания ЕДДС явилось повышение оперативности реагирования на угрозу или возникновение ЧС, информирования населения и организаций о фактах их возникновения и принятых по ним мерах, эффективности взаимодействия привлекаемых сил и средств постоянной готовности  и  слаженности их совместных действий.</w:t>
      </w:r>
    </w:p>
    <w:p w:rsidR="00E85DE3" w:rsidRDefault="00E85DE3" w:rsidP="00E85DE3">
      <w:pPr>
        <w:ind w:firstLine="709"/>
        <w:jc w:val="both"/>
        <w:rPr>
          <w:sz w:val="28"/>
          <w:szCs w:val="28"/>
        </w:rPr>
      </w:pPr>
      <w:r w:rsidRPr="00AB126B">
        <w:rPr>
          <w:sz w:val="28"/>
          <w:szCs w:val="28"/>
        </w:rPr>
        <w:t xml:space="preserve">В настоящее время в </w:t>
      </w:r>
      <w:proofErr w:type="spellStart"/>
      <w:r w:rsidRPr="00AB126B">
        <w:rPr>
          <w:sz w:val="28"/>
          <w:szCs w:val="28"/>
        </w:rPr>
        <w:t>Тужинском</w:t>
      </w:r>
      <w:proofErr w:type="spellEnd"/>
      <w:r w:rsidRPr="00AB126B">
        <w:rPr>
          <w:sz w:val="28"/>
          <w:szCs w:val="28"/>
        </w:rPr>
        <w:t xml:space="preserve"> районе созданы отдельные территориально разнесенные диспетчерские службы действующие автономно: ПЧ-56,  аварийные службы </w:t>
      </w:r>
      <w:proofErr w:type="spellStart"/>
      <w:r w:rsidRPr="00AB126B">
        <w:rPr>
          <w:sz w:val="28"/>
          <w:szCs w:val="28"/>
        </w:rPr>
        <w:t>ресурсоснабжающих</w:t>
      </w:r>
      <w:proofErr w:type="spellEnd"/>
      <w:r w:rsidRPr="00AB126B">
        <w:rPr>
          <w:sz w:val="28"/>
          <w:szCs w:val="28"/>
        </w:rPr>
        <w:t xml:space="preserve"> организаций, ведомственные и </w:t>
      </w:r>
      <w:r>
        <w:rPr>
          <w:sz w:val="28"/>
          <w:szCs w:val="28"/>
        </w:rPr>
        <w:t>муниципальные службы</w:t>
      </w:r>
      <w:r w:rsidRPr="00D77B01">
        <w:rPr>
          <w:sz w:val="28"/>
          <w:szCs w:val="28"/>
        </w:rPr>
        <w:t>,</w:t>
      </w:r>
      <w:r w:rsidRPr="00AB126B">
        <w:rPr>
          <w:sz w:val="28"/>
          <w:szCs w:val="28"/>
        </w:rPr>
        <w:t xml:space="preserve"> в том числе и ЕДДС, между  которыми осуществляется взаимодействие по телефонно-проводной связи. Проблемой взаимодействия диспетчерских служб </w:t>
      </w:r>
      <w:proofErr w:type="spellStart"/>
      <w:r w:rsidRPr="00AB126B">
        <w:rPr>
          <w:sz w:val="28"/>
          <w:szCs w:val="28"/>
        </w:rPr>
        <w:t>Тужинского</w:t>
      </w:r>
      <w:proofErr w:type="spellEnd"/>
      <w:r w:rsidRPr="00AB126B">
        <w:rPr>
          <w:sz w:val="28"/>
          <w:szCs w:val="28"/>
        </w:rPr>
        <w:t xml:space="preserve"> района в настоящее время является: отсутствие объединенной информационной базы, обособленное функционирование ДДС района, отсутствие автоматизированных систем связи и передачи данных, следствием данной ситуации является отсутствие необходимой и подлинной информации в кратчайший срок, низкий уровень принятия решений. Проблемой остается несовместимость программно-технических решений, невозможность обмена данными между различными созданными государственными и муниципальными информационными системами. Отсутствуют механизмы и технологии оперативного информационного взаимодействия федеральных и региональных информационных систем</w:t>
      </w:r>
      <w:r>
        <w:rPr>
          <w:sz w:val="28"/>
          <w:szCs w:val="28"/>
        </w:rPr>
        <w:t>.</w:t>
      </w:r>
      <w:r w:rsidRPr="00AB126B">
        <w:rPr>
          <w:sz w:val="28"/>
          <w:szCs w:val="28"/>
        </w:rPr>
        <w:t xml:space="preserve"> </w:t>
      </w:r>
    </w:p>
    <w:p w:rsidR="00E85DE3" w:rsidRPr="00A35980" w:rsidRDefault="00E85DE3" w:rsidP="00E85DE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 законом от 28.12.2010 № 390-ФЗ «О безопасности», с Федеральным законом от 23.06.</w:t>
      </w:r>
      <w:r w:rsidRPr="00272FCE">
        <w:rPr>
          <w:sz w:val="28"/>
          <w:szCs w:val="28"/>
        </w:rPr>
        <w:t>2016</w:t>
      </w:r>
      <w:r>
        <w:rPr>
          <w:sz w:val="28"/>
          <w:szCs w:val="28"/>
        </w:rPr>
        <w:t xml:space="preserve"> </w:t>
      </w:r>
      <w:r w:rsidRPr="00272FCE">
        <w:rPr>
          <w:sz w:val="28"/>
          <w:szCs w:val="28"/>
        </w:rPr>
        <w:t>№ 182-ФЗ «Об основах системы профилактики правонарушений в Российской Федерации»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с </w:t>
      </w:r>
      <w:r>
        <w:rPr>
          <w:sz w:val="28"/>
          <w:szCs w:val="28"/>
        </w:rPr>
        <w:t>Законом Кировской области от 03.08.</w:t>
      </w:r>
      <w:r w:rsidRPr="00272FCE">
        <w:rPr>
          <w:sz w:val="28"/>
          <w:szCs w:val="28"/>
        </w:rPr>
        <w:t xml:space="preserve">2017 </w:t>
      </w:r>
      <w:r>
        <w:rPr>
          <w:sz w:val="28"/>
          <w:szCs w:val="28"/>
        </w:rPr>
        <w:t>№ 92</w:t>
      </w:r>
      <w:r w:rsidRPr="004F767D">
        <w:rPr>
          <w:sz w:val="28"/>
          <w:szCs w:val="28"/>
        </w:rPr>
        <w:t>-З</w:t>
      </w:r>
      <w:r>
        <w:rPr>
          <w:sz w:val="28"/>
          <w:szCs w:val="28"/>
        </w:rPr>
        <w:t>О</w:t>
      </w:r>
      <w:r w:rsidRPr="004F767D">
        <w:rPr>
          <w:sz w:val="28"/>
          <w:szCs w:val="28"/>
        </w:rPr>
        <w:t xml:space="preserve"> «О профилактике правонарушений в </w:t>
      </w:r>
      <w:r>
        <w:rPr>
          <w:sz w:val="28"/>
          <w:szCs w:val="28"/>
        </w:rPr>
        <w:t xml:space="preserve">Кировской области» </w:t>
      </w:r>
      <w:r w:rsidRPr="004F767D">
        <w:rPr>
          <w:color w:val="000000"/>
          <w:sz w:val="28"/>
          <w:szCs w:val="28"/>
        </w:rPr>
        <w:t xml:space="preserve">в сфере профилактики правонарушений на территории </w:t>
      </w:r>
      <w:proofErr w:type="spellStart"/>
      <w:r>
        <w:rPr>
          <w:color w:val="000000"/>
          <w:sz w:val="28"/>
          <w:szCs w:val="28"/>
        </w:rPr>
        <w:t>Тужин</w:t>
      </w:r>
      <w:r w:rsidRPr="004F767D">
        <w:rPr>
          <w:color w:val="000000"/>
          <w:sz w:val="28"/>
          <w:szCs w:val="28"/>
        </w:rPr>
        <w:t>ского</w:t>
      </w:r>
      <w:proofErr w:type="spellEnd"/>
      <w:r w:rsidRPr="004F767D">
        <w:rPr>
          <w:color w:val="000000"/>
          <w:sz w:val="28"/>
          <w:szCs w:val="28"/>
        </w:rPr>
        <w:t xml:space="preserve"> муниципального района </w:t>
      </w:r>
      <w:r>
        <w:rPr>
          <w:color w:val="000000"/>
          <w:sz w:val="28"/>
          <w:szCs w:val="28"/>
        </w:rPr>
        <w:t xml:space="preserve">наиважнейшим </w:t>
      </w:r>
      <w:r w:rsidRPr="004F767D">
        <w:rPr>
          <w:color w:val="000000"/>
          <w:sz w:val="28"/>
          <w:szCs w:val="28"/>
        </w:rPr>
        <w:t>является повышение уровня безопасности граждан, укрепление законности и правопорядка путем оптимизации взаимодействия всех</w:t>
      </w:r>
      <w:proofErr w:type="gramEnd"/>
      <w:r w:rsidRPr="004F767D">
        <w:rPr>
          <w:color w:val="000000"/>
          <w:sz w:val="28"/>
          <w:szCs w:val="28"/>
        </w:rPr>
        <w:t xml:space="preserve"> субъектов профилактики: органов исполнительной власти </w:t>
      </w:r>
      <w:proofErr w:type="spellStart"/>
      <w:r>
        <w:rPr>
          <w:color w:val="000000"/>
          <w:sz w:val="28"/>
          <w:szCs w:val="28"/>
        </w:rPr>
        <w:t>Тужин</w:t>
      </w:r>
      <w:r w:rsidRPr="004F767D">
        <w:rPr>
          <w:color w:val="000000"/>
          <w:sz w:val="28"/>
          <w:szCs w:val="28"/>
        </w:rPr>
        <w:t>ского</w:t>
      </w:r>
      <w:proofErr w:type="spellEnd"/>
      <w:r w:rsidRPr="004F767D">
        <w:rPr>
          <w:color w:val="000000"/>
          <w:sz w:val="28"/>
          <w:szCs w:val="28"/>
        </w:rPr>
        <w:t xml:space="preserve"> муниципального района, органов местного самоуправления поселений, входящих</w:t>
      </w:r>
      <w:r>
        <w:rPr>
          <w:color w:val="000000"/>
          <w:sz w:val="28"/>
          <w:szCs w:val="28"/>
        </w:rPr>
        <w:t xml:space="preserve"> </w:t>
      </w:r>
      <w:r w:rsidRPr="004F767D">
        <w:rPr>
          <w:color w:val="000000"/>
          <w:sz w:val="28"/>
          <w:szCs w:val="28"/>
        </w:rPr>
        <w:t xml:space="preserve">в состав </w:t>
      </w:r>
      <w:proofErr w:type="spellStart"/>
      <w:r>
        <w:rPr>
          <w:color w:val="000000"/>
          <w:sz w:val="28"/>
          <w:szCs w:val="28"/>
        </w:rPr>
        <w:t>Тужин</w:t>
      </w:r>
      <w:r w:rsidRPr="004F767D">
        <w:rPr>
          <w:color w:val="000000"/>
          <w:sz w:val="28"/>
          <w:szCs w:val="28"/>
        </w:rPr>
        <w:t>ского</w:t>
      </w:r>
      <w:proofErr w:type="spellEnd"/>
      <w:r w:rsidRPr="004F767D">
        <w:rPr>
          <w:color w:val="000000"/>
          <w:sz w:val="28"/>
          <w:szCs w:val="28"/>
        </w:rPr>
        <w:t xml:space="preserve"> муниципального района, правоохранительных органов, общественных объединений и населения.</w:t>
      </w:r>
    </w:p>
    <w:p w:rsidR="00E85DE3" w:rsidRDefault="00E85DE3" w:rsidP="00E85DE3">
      <w:pPr>
        <w:adjustRightInd w:val="0"/>
        <w:ind w:firstLine="540"/>
        <w:jc w:val="both"/>
        <w:rPr>
          <w:color w:val="000000"/>
          <w:sz w:val="28"/>
          <w:szCs w:val="28"/>
        </w:rPr>
      </w:pPr>
      <w:r w:rsidRPr="004F767D">
        <w:rPr>
          <w:color w:val="000000"/>
          <w:sz w:val="28"/>
          <w:szCs w:val="28"/>
        </w:rPr>
        <w:t xml:space="preserve">Реализация программно-целевого подхода к решению проблемы профилактики правонарушений в </w:t>
      </w:r>
      <w:proofErr w:type="spellStart"/>
      <w:r>
        <w:rPr>
          <w:color w:val="000000"/>
          <w:sz w:val="28"/>
          <w:szCs w:val="28"/>
        </w:rPr>
        <w:t>Тужинско</w:t>
      </w:r>
      <w:r w:rsidRPr="004F767D">
        <w:rPr>
          <w:color w:val="000000"/>
          <w:sz w:val="28"/>
          <w:szCs w:val="28"/>
        </w:rPr>
        <w:t>м</w:t>
      </w:r>
      <w:proofErr w:type="spellEnd"/>
      <w:r w:rsidRPr="004F767D">
        <w:rPr>
          <w:color w:val="000000"/>
          <w:sz w:val="28"/>
          <w:szCs w:val="28"/>
        </w:rPr>
        <w:t xml:space="preserve"> муниципальном районе направлена на комплексное сдерживание кримин</w:t>
      </w:r>
      <w:r>
        <w:rPr>
          <w:color w:val="000000"/>
          <w:sz w:val="28"/>
          <w:szCs w:val="28"/>
        </w:rPr>
        <w:t>огенн</w:t>
      </w:r>
      <w:r w:rsidRPr="004F767D">
        <w:rPr>
          <w:color w:val="000000"/>
          <w:sz w:val="28"/>
          <w:szCs w:val="28"/>
        </w:rPr>
        <w:t xml:space="preserve">ых процессов и недопущение роста криминальной напряженности путем совершенствования </w:t>
      </w:r>
    </w:p>
    <w:p w:rsidR="00E85DE3" w:rsidRPr="004F767D" w:rsidRDefault="00E85DE3" w:rsidP="00E85DE3">
      <w:pPr>
        <w:adjustRightInd w:val="0"/>
        <w:jc w:val="both"/>
        <w:rPr>
          <w:rFonts w:ascii="Tahoma" w:hAnsi="Tahoma" w:cs="Tahoma"/>
          <w:color w:val="000000"/>
          <w:sz w:val="28"/>
          <w:szCs w:val="28"/>
        </w:rPr>
      </w:pPr>
      <w:r w:rsidRPr="004F767D">
        <w:rPr>
          <w:color w:val="000000"/>
          <w:sz w:val="28"/>
          <w:szCs w:val="28"/>
        </w:rPr>
        <w:t>нормативно</w:t>
      </w:r>
      <w:r>
        <w:rPr>
          <w:color w:val="000000"/>
          <w:sz w:val="28"/>
          <w:szCs w:val="28"/>
        </w:rPr>
        <w:t>-</w:t>
      </w:r>
      <w:r w:rsidRPr="004F767D">
        <w:rPr>
          <w:color w:val="000000"/>
          <w:sz w:val="28"/>
          <w:szCs w:val="28"/>
        </w:rPr>
        <w:t xml:space="preserve">правовой базы, организации мероприятий по реализации </w:t>
      </w:r>
      <w:r w:rsidRPr="004F767D">
        <w:rPr>
          <w:color w:val="000000"/>
          <w:sz w:val="28"/>
          <w:szCs w:val="28"/>
        </w:rPr>
        <w:lastRenderedPageBreak/>
        <w:t>государственной политики в сфере профилактики правонарушений и привлечения к обеспечению правопорядка всех групп населения.</w:t>
      </w:r>
    </w:p>
    <w:p w:rsidR="00E85DE3" w:rsidRDefault="00E85DE3" w:rsidP="00E85DE3">
      <w:pPr>
        <w:adjustRightInd w:val="0"/>
        <w:ind w:firstLine="540"/>
        <w:jc w:val="both"/>
        <w:rPr>
          <w:color w:val="000000"/>
          <w:sz w:val="28"/>
          <w:szCs w:val="28"/>
        </w:rPr>
      </w:pPr>
      <w:r w:rsidRPr="004F767D">
        <w:rPr>
          <w:color w:val="000000"/>
          <w:sz w:val="28"/>
          <w:szCs w:val="28"/>
        </w:rPr>
        <w:t xml:space="preserve">В результате совместных усилий снизилась криминогенная напряженность в </w:t>
      </w:r>
      <w:proofErr w:type="spellStart"/>
      <w:r>
        <w:rPr>
          <w:color w:val="000000"/>
          <w:sz w:val="28"/>
          <w:szCs w:val="28"/>
        </w:rPr>
        <w:t>Тужин</w:t>
      </w:r>
      <w:r w:rsidRPr="004F767D">
        <w:rPr>
          <w:color w:val="000000"/>
          <w:sz w:val="28"/>
          <w:szCs w:val="28"/>
        </w:rPr>
        <w:t>ском</w:t>
      </w:r>
      <w:proofErr w:type="spellEnd"/>
      <w:r w:rsidRPr="004F767D">
        <w:rPr>
          <w:color w:val="000000"/>
          <w:sz w:val="28"/>
          <w:szCs w:val="28"/>
        </w:rPr>
        <w:t xml:space="preserve"> муниципальном районе, о чем свидетельствует сокращение числа зарегистрированных преступлений за </w:t>
      </w:r>
      <w:r>
        <w:rPr>
          <w:color w:val="000000"/>
          <w:sz w:val="28"/>
          <w:szCs w:val="28"/>
        </w:rPr>
        <w:t>три года</w:t>
      </w:r>
      <w:r w:rsidRPr="004F767D">
        <w:rPr>
          <w:color w:val="000000"/>
          <w:sz w:val="28"/>
          <w:szCs w:val="28"/>
        </w:rPr>
        <w:t>.</w:t>
      </w:r>
    </w:p>
    <w:p w:rsidR="00E85DE3" w:rsidRDefault="00E85DE3" w:rsidP="00E85DE3">
      <w:pPr>
        <w:adjustRightInd w:val="0"/>
        <w:ind w:firstLine="540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1701"/>
        <w:gridCol w:w="1985"/>
        <w:gridCol w:w="2268"/>
      </w:tblGrid>
      <w:tr w:rsidR="00E85DE3" w:rsidRPr="003B4219" w:rsidTr="009B2BAE">
        <w:trPr>
          <w:trHeight w:val="313"/>
        </w:trPr>
        <w:tc>
          <w:tcPr>
            <w:tcW w:w="3510" w:type="dxa"/>
          </w:tcPr>
          <w:p w:rsidR="00E85DE3" w:rsidRPr="003B4219" w:rsidRDefault="00E85DE3" w:rsidP="009B2BAE">
            <w:pPr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5DE3" w:rsidRDefault="00E85DE3" w:rsidP="009B2BAE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985" w:type="dxa"/>
          </w:tcPr>
          <w:p w:rsidR="00E85DE3" w:rsidRPr="003B4219" w:rsidRDefault="00E85DE3" w:rsidP="009B2BAE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</w:t>
            </w:r>
          </w:p>
        </w:tc>
        <w:tc>
          <w:tcPr>
            <w:tcW w:w="2268" w:type="dxa"/>
          </w:tcPr>
          <w:p w:rsidR="00E85DE3" w:rsidRPr="003B4219" w:rsidRDefault="00E85DE3" w:rsidP="009B2BAE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E85DE3" w:rsidRPr="003B4219" w:rsidTr="009B2BAE">
        <w:trPr>
          <w:trHeight w:val="289"/>
        </w:trPr>
        <w:tc>
          <w:tcPr>
            <w:tcW w:w="3510" w:type="dxa"/>
          </w:tcPr>
          <w:p w:rsidR="00E85DE3" w:rsidRPr="003B4219" w:rsidRDefault="00E85DE3" w:rsidP="009B2BAE">
            <w:pPr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B4219">
              <w:rPr>
                <w:color w:val="000000"/>
                <w:sz w:val="28"/>
                <w:szCs w:val="28"/>
              </w:rPr>
              <w:t xml:space="preserve">Преступлений </w:t>
            </w:r>
          </w:p>
        </w:tc>
        <w:tc>
          <w:tcPr>
            <w:tcW w:w="1701" w:type="dxa"/>
          </w:tcPr>
          <w:p w:rsidR="00E85DE3" w:rsidRDefault="00E85DE3" w:rsidP="009B2BAE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</w:t>
            </w:r>
          </w:p>
        </w:tc>
        <w:tc>
          <w:tcPr>
            <w:tcW w:w="1985" w:type="dxa"/>
          </w:tcPr>
          <w:p w:rsidR="00E85DE3" w:rsidRPr="003B4219" w:rsidRDefault="00E85DE3" w:rsidP="009B2BAE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</w:t>
            </w:r>
          </w:p>
        </w:tc>
        <w:tc>
          <w:tcPr>
            <w:tcW w:w="2268" w:type="dxa"/>
          </w:tcPr>
          <w:p w:rsidR="00E85DE3" w:rsidRPr="003B4219" w:rsidRDefault="00E85DE3" w:rsidP="009B2BAE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</w:t>
            </w:r>
          </w:p>
        </w:tc>
      </w:tr>
      <w:tr w:rsidR="00E85DE3" w:rsidRPr="003B4219" w:rsidTr="009B2BAE">
        <w:trPr>
          <w:trHeight w:val="434"/>
        </w:trPr>
        <w:tc>
          <w:tcPr>
            <w:tcW w:w="3510" w:type="dxa"/>
          </w:tcPr>
          <w:p w:rsidR="00E85DE3" w:rsidRPr="003B4219" w:rsidRDefault="00E85DE3" w:rsidP="009B2BAE">
            <w:pPr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B4219">
              <w:rPr>
                <w:color w:val="000000"/>
                <w:sz w:val="28"/>
                <w:szCs w:val="28"/>
              </w:rPr>
              <w:t>Раскрыто преступлений</w:t>
            </w:r>
          </w:p>
        </w:tc>
        <w:tc>
          <w:tcPr>
            <w:tcW w:w="1701" w:type="dxa"/>
          </w:tcPr>
          <w:p w:rsidR="00E85DE3" w:rsidRDefault="00E85DE3" w:rsidP="009B2BAE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</w:t>
            </w:r>
          </w:p>
        </w:tc>
        <w:tc>
          <w:tcPr>
            <w:tcW w:w="1985" w:type="dxa"/>
          </w:tcPr>
          <w:p w:rsidR="00E85DE3" w:rsidRPr="003B4219" w:rsidRDefault="00E85DE3" w:rsidP="009B2BAE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123</w:t>
            </w:r>
          </w:p>
        </w:tc>
        <w:tc>
          <w:tcPr>
            <w:tcW w:w="2268" w:type="dxa"/>
          </w:tcPr>
          <w:p w:rsidR="00E85DE3" w:rsidRPr="003B4219" w:rsidRDefault="00E85DE3" w:rsidP="009B2BAE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</w:t>
            </w:r>
          </w:p>
        </w:tc>
      </w:tr>
      <w:tr w:rsidR="00E85DE3" w:rsidRPr="003B4219" w:rsidTr="009B2BAE">
        <w:trPr>
          <w:trHeight w:val="313"/>
        </w:trPr>
        <w:tc>
          <w:tcPr>
            <w:tcW w:w="3510" w:type="dxa"/>
          </w:tcPr>
          <w:p w:rsidR="00E85DE3" w:rsidRPr="003B4219" w:rsidRDefault="00E85DE3" w:rsidP="009B2BAE">
            <w:pPr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B4219">
              <w:rPr>
                <w:color w:val="000000"/>
                <w:sz w:val="28"/>
                <w:szCs w:val="28"/>
              </w:rPr>
              <w:t xml:space="preserve">Раскрываемость </w:t>
            </w:r>
          </w:p>
        </w:tc>
        <w:tc>
          <w:tcPr>
            <w:tcW w:w="1701" w:type="dxa"/>
          </w:tcPr>
          <w:p w:rsidR="00E85DE3" w:rsidRDefault="00E85DE3" w:rsidP="009B2BAE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80,7%</w:t>
            </w:r>
          </w:p>
        </w:tc>
        <w:tc>
          <w:tcPr>
            <w:tcW w:w="1985" w:type="dxa"/>
          </w:tcPr>
          <w:p w:rsidR="00E85DE3" w:rsidRPr="003B4219" w:rsidRDefault="00E85DE3" w:rsidP="009B2BAE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87,3%</w:t>
            </w:r>
          </w:p>
        </w:tc>
        <w:tc>
          <w:tcPr>
            <w:tcW w:w="2268" w:type="dxa"/>
          </w:tcPr>
          <w:p w:rsidR="00E85DE3" w:rsidRPr="003B4219" w:rsidRDefault="00E85DE3" w:rsidP="009B2BAE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89,8%</w:t>
            </w:r>
          </w:p>
        </w:tc>
      </w:tr>
    </w:tbl>
    <w:p w:rsidR="00E85DE3" w:rsidRDefault="00E85DE3" w:rsidP="00E85DE3">
      <w:pPr>
        <w:tabs>
          <w:tab w:val="left" w:pos="4140"/>
        </w:tabs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E85DE3" w:rsidRPr="004F767D" w:rsidRDefault="00E85DE3" w:rsidP="00E85DE3">
      <w:pPr>
        <w:adjustRightInd w:val="0"/>
        <w:ind w:firstLine="540"/>
        <w:jc w:val="both"/>
        <w:rPr>
          <w:color w:val="000000"/>
          <w:sz w:val="28"/>
          <w:szCs w:val="28"/>
        </w:rPr>
      </w:pPr>
      <w:r w:rsidRPr="004F767D">
        <w:rPr>
          <w:color w:val="000000"/>
          <w:sz w:val="28"/>
          <w:szCs w:val="28"/>
        </w:rPr>
        <w:t xml:space="preserve">Принятыми мерами удалось не только не допустить осложнения криминогенной напряженности в </w:t>
      </w:r>
      <w:proofErr w:type="spellStart"/>
      <w:r>
        <w:rPr>
          <w:color w:val="000000"/>
          <w:sz w:val="28"/>
          <w:szCs w:val="28"/>
        </w:rPr>
        <w:t>Тужин</w:t>
      </w:r>
      <w:r w:rsidRPr="004F767D">
        <w:rPr>
          <w:color w:val="000000"/>
          <w:sz w:val="28"/>
          <w:szCs w:val="28"/>
        </w:rPr>
        <w:t>ском</w:t>
      </w:r>
      <w:proofErr w:type="spellEnd"/>
      <w:r w:rsidRPr="004F767D">
        <w:rPr>
          <w:color w:val="000000"/>
          <w:sz w:val="28"/>
          <w:szCs w:val="28"/>
        </w:rPr>
        <w:t xml:space="preserve"> муниципальном районе, но </w:t>
      </w:r>
      <w:r>
        <w:rPr>
          <w:color w:val="000000"/>
          <w:sz w:val="28"/>
          <w:szCs w:val="28"/>
        </w:rPr>
        <w:t xml:space="preserve">и </w:t>
      </w:r>
      <w:r w:rsidRPr="004F767D">
        <w:rPr>
          <w:color w:val="000000"/>
          <w:sz w:val="28"/>
          <w:szCs w:val="28"/>
        </w:rPr>
        <w:t xml:space="preserve">существенно ее снизить. </w:t>
      </w:r>
      <w:r>
        <w:rPr>
          <w:color w:val="000000"/>
          <w:sz w:val="28"/>
          <w:szCs w:val="28"/>
        </w:rPr>
        <w:t>С 2006 года уровень преступности имеет стабильную тенденцию к снижению.</w:t>
      </w:r>
    </w:p>
    <w:p w:rsidR="00E85DE3" w:rsidRPr="002970D7" w:rsidRDefault="00E85DE3" w:rsidP="00E85DE3">
      <w:pPr>
        <w:adjustRightInd w:val="0"/>
        <w:ind w:firstLine="540"/>
        <w:jc w:val="both"/>
        <w:rPr>
          <w:color w:val="000000"/>
          <w:sz w:val="28"/>
          <w:szCs w:val="28"/>
        </w:rPr>
      </w:pPr>
      <w:r w:rsidRPr="002970D7">
        <w:rPr>
          <w:color w:val="000000"/>
          <w:sz w:val="28"/>
          <w:szCs w:val="28"/>
        </w:rPr>
        <w:t>Анализируя структуру преступности</w:t>
      </w:r>
      <w:r>
        <w:rPr>
          <w:color w:val="000000"/>
          <w:sz w:val="28"/>
          <w:szCs w:val="28"/>
        </w:rPr>
        <w:t xml:space="preserve"> </w:t>
      </w:r>
      <w:r w:rsidRPr="002970D7">
        <w:rPr>
          <w:color w:val="000000"/>
          <w:sz w:val="28"/>
          <w:szCs w:val="28"/>
        </w:rPr>
        <w:t xml:space="preserve">необходимо отметить, что из </w:t>
      </w:r>
      <w:r>
        <w:rPr>
          <w:color w:val="000000"/>
          <w:sz w:val="28"/>
          <w:szCs w:val="28"/>
        </w:rPr>
        <w:t xml:space="preserve">109 </w:t>
      </w:r>
      <w:r w:rsidRPr="002970D7">
        <w:rPr>
          <w:color w:val="000000"/>
          <w:sz w:val="28"/>
          <w:szCs w:val="28"/>
        </w:rPr>
        <w:t>зарегистрированных преступлений 1</w:t>
      </w:r>
      <w:r>
        <w:rPr>
          <w:color w:val="000000"/>
          <w:sz w:val="28"/>
          <w:szCs w:val="28"/>
        </w:rPr>
        <w:t>9</w:t>
      </w:r>
      <w:r w:rsidRPr="002970D7">
        <w:rPr>
          <w:color w:val="000000"/>
          <w:sz w:val="28"/>
          <w:szCs w:val="28"/>
        </w:rPr>
        <w:t xml:space="preserve"> совершено на улице. Преобладающим и характерным видом </w:t>
      </w:r>
      <w:r>
        <w:rPr>
          <w:color w:val="000000"/>
          <w:sz w:val="28"/>
          <w:szCs w:val="28"/>
        </w:rPr>
        <w:t xml:space="preserve">выявленных </w:t>
      </w:r>
      <w:r w:rsidRPr="002970D7">
        <w:rPr>
          <w:color w:val="000000"/>
          <w:sz w:val="28"/>
          <w:szCs w:val="28"/>
        </w:rPr>
        <w:t xml:space="preserve">преступлений являются </w:t>
      </w:r>
      <w:r>
        <w:rPr>
          <w:color w:val="000000"/>
          <w:sz w:val="28"/>
          <w:szCs w:val="28"/>
        </w:rPr>
        <w:t>преступления профилактической направленности (совершённые на почве семейно-бытовых отношений), они занимают 30,3% в структуре общей преступности, т.е. каждое третье преступление</w:t>
      </w:r>
      <w:r w:rsidRPr="002970D7">
        <w:rPr>
          <w:color w:val="000000"/>
          <w:sz w:val="28"/>
          <w:szCs w:val="28"/>
        </w:rPr>
        <w:t xml:space="preserve">. Число преступлений, совершённых в </w:t>
      </w:r>
      <w:r>
        <w:rPr>
          <w:color w:val="000000"/>
          <w:sz w:val="28"/>
          <w:szCs w:val="28"/>
        </w:rPr>
        <w:t>общественных местах</w:t>
      </w:r>
      <w:r w:rsidRPr="002970D7">
        <w:rPr>
          <w:color w:val="000000"/>
          <w:sz w:val="28"/>
          <w:szCs w:val="28"/>
        </w:rPr>
        <w:t>, увеличилось</w:t>
      </w:r>
      <w:r>
        <w:rPr>
          <w:color w:val="000000"/>
          <w:sz w:val="28"/>
          <w:szCs w:val="28"/>
        </w:rPr>
        <w:t xml:space="preserve"> почти вдвое</w:t>
      </w:r>
      <w:r w:rsidRPr="002970D7">
        <w:rPr>
          <w:color w:val="000000"/>
          <w:sz w:val="28"/>
          <w:szCs w:val="28"/>
        </w:rPr>
        <w:t xml:space="preserve">.  </w:t>
      </w:r>
    </w:p>
    <w:p w:rsidR="00E85DE3" w:rsidRDefault="00E85DE3" w:rsidP="00E85DE3">
      <w:pPr>
        <w:adjustRightInd w:val="0"/>
        <w:ind w:firstLine="540"/>
        <w:jc w:val="both"/>
        <w:rPr>
          <w:sz w:val="28"/>
          <w:szCs w:val="28"/>
        </w:rPr>
      </w:pPr>
      <w:r w:rsidRPr="00F8467A">
        <w:rPr>
          <w:color w:val="000000"/>
          <w:sz w:val="28"/>
          <w:szCs w:val="28"/>
        </w:rPr>
        <w:t>Криминологическая характеристика преступности в истекшем году не претерпела существенных изменений: в составе выявленных лиц, совершивших преступления, доминировали местные жители,</w:t>
      </w:r>
      <w:r>
        <w:rPr>
          <w:color w:val="000000"/>
          <w:sz w:val="28"/>
          <w:szCs w:val="28"/>
        </w:rPr>
        <w:t xml:space="preserve"> социально неустроенные, безработные граждане, находящиеся в состоянии алкогольного опьянения, отчаявшиеся изменить свою жизнь к лучшему</w:t>
      </w:r>
      <w:r w:rsidRPr="00F8467A">
        <w:rPr>
          <w:color w:val="000000"/>
          <w:sz w:val="28"/>
          <w:szCs w:val="28"/>
        </w:rPr>
        <w:t xml:space="preserve">. </w:t>
      </w:r>
      <w:r w:rsidRPr="00F8467A">
        <w:rPr>
          <w:sz w:val="28"/>
          <w:szCs w:val="28"/>
        </w:rPr>
        <w:t>Широкое распространение пьянства, безработица являются основными причинами, влияющими на состояние преступности.</w:t>
      </w:r>
    </w:p>
    <w:p w:rsidR="00E85DE3" w:rsidRDefault="00E85DE3" w:rsidP="00E85DE3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9"/>
        <w:gridCol w:w="1030"/>
        <w:gridCol w:w="1276"/>
        <w:gridCol w:w="992"/>
        <w:gridCol w:w="1985"/>
      </w:tblGrid>
      <w:tr w:rsidR="00E85DE3" w:rsidRPr="00B231C9" w:rsidTr="009B2BAE">
        <w:trPr>
          <w:trHeight w:val="298"/>
        </w:trPr>
        <w:tc>
          <w:tcPr>
            <w:tcW w:w="3189" w:type="dxa"/>
          </w:tcPr>
          <w:p w:rsidR="00E85DE3" w:rsidRPr="00B231C9" w:rsidRDefault="00E85DE3" w:rsidP="009B2BAE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30" w:type="dxa"/>
          </w:tcPr>
          <w:p w:rsidR="00E85DE3" w:rsidRPr="00B231C9" w:rsidRDefault="00E85DE3" w:rsidP="009B2BAE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276" w:type="dxa"/>
          </w:tcPr>
          <w:p w:rsidR="00E85DE3" w:rsidRPr="00B231C9" w:rsidRDefault="00E85DE3" w:rsidP="009B2BAE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992" w:type="dxa"/>
          </w:tcPr>
          <w:p w:rsidR="00E85DE3" w:rsidRDefault="00E85DE3" w:rsidP="009B2BAE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985" w:type="dxa"/>
          </w:tcPr>
          <w:p w:rsidR="00E85DE3" w:rsidRPr="00B231C9" w:rsidRDefault="00E85DE3" w:rsidP="009B2BAE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Динамика </w:t>
            </w:r>
          </w:p>
        </w:tc>
      </w:tr>
      <w:tr w:rsidR="00E85DE3" w:rsidRPr="00B231C9" w:rsidTr="009B2BAE">
        <w:trPr>
          <w:trHeight w:val="619"/>
        </w:trPr>
        <w:tc>
          <w:tcPr>
            <w:tcW w:w="3189" w:type="dxa"/>
          </w:tcPr>
          <w:p w:rsidR="00E85DE3" w:rsidRPr="00B231C9" w:rsidRDefault="00E85DE3" w:rsidP="009B2BAE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 w:rsidRPr="00B231C9">
              <w:rPr>
                <w:sz w:val="28"/>
                <w:szCs w:val="28"/>
              </w:rPr>
              <w:t>Совершено преступлений в общественных местах</w:t>
            </w:r>
          </w:p>
        </w:tc>
        <w:tc>
          <w:tcPr>
            <w:tcW w:w="1030" w:type="dxa"/>
          </w:tcPr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E85DE3" w:rsidRPr="00B231C9" w:rsidRDefault="00E85DE3" w:rsidP="009B2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E85DE3" w:rsidRDefault="00E85DE3" w:rsidP="009B2BAE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985" w:type="dxa"/>
          </w:tcPr>
          <w:p w:rsidR="00E85DE3" w:rsidRPr="00B231C9" w:rsidRDefault="00E85DE3" w:rsidP="009B2BAE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«+»63,2%</w:t>
            </w:r>
          </w:p>
        </w:tc>
      </w:tr>
      <w:tr w:rsidR="00E85DE3" w:rsidRPr="00B231C9" w:rsidTr="009B2BAE">
        <w:trPr>
          <w:trHeight w:val="323"/>
        </w:trPr>
        <w:tc>
          <w:tcPr>
            <w:tcW w:w="3189" w:type="dxa"/>
          </w:tcPr>
          <w:p w:rsidR="00E85DE3" w:rsidRPr="00B231C9" w:rsidRDefault="00E85DE3" w:rsidP="009B2BAE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улице</w:t>
            </w:r>
          </w:p>
        </w:tc>
        <w:tc>
          <w:tcPr>
            <w:tcW w:w="1030" w:type="dxa"/>
          </w:tcPr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E85DE3" w:rsidRDefault="00E85DE3" w:rsidP="009B2BAE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985" w:type="dxa"/>
          </w:tcPr>
          <w:p w:rsidR="00E85DE3" w:rsidRPr="00B231C9" w:rsidRDefault="00E85DE3" w:rsidP="009B2BAE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«+»58,3%</w:t>
            </w:r>
          </w:p>
        </w:tc>
      </w:tr>
      <w:tr w:rsidR="00E85DE3" w:rsidRPr="00B231C9" w:rsidTr="009B2BAE">
        <w:trPr>
          <w:trHeight w:val="336"/>
        </w:trPr>
        <w:tc>
          <w:tcPr>
            <w:tcW w:w="3189" w:type="dxa"/>
          </w:tcPr>
          <w:p w:rsidR="00E85DE3" w:rsidRPr="00B231C9" w:rsidRDefault="00E85DE3" w:rsidP="009B2BAE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B231C9">
              <w:rPr>
                <w:sz w:val="28"/>
                <w:szCs w:val="28"/>
              </w:rPr>
              <w:t>состоянии опьянения</w:t>
            </w:r>
          </w:p>
        </w:tc>
        <w:tc>
          <w:tcPr>
            <w:tcW w:w="1030" w:type="dxa"/>
          </w:tcPr>
          <w:p w:rsidR="00E85DE3" w:rsidRDefault="00E85DE3" w:rsidP="009B2BAE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276" w:type="dxa"/>
          </w:tcPr>
          <w:p w:rsidR="00E85DE3" w:rsidRPr="00B231C9" w:rsidRDefault="00E85DE3" w:rsidP="009B2BAE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992" w:type="dxa"/>
          </w:tcPr>
          <w:p w:rsidR="00E85DE3" w:rsidRDefault="00E85DE3" w:rsidP="009B2BAE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985" w:type="dxa"/>
          </w:tcPr>
          <w:p w:rsidR="00E85DE3" w:rsidRPr="00B231C9" w:rsidRDefault="00E85DE3" w:rsidP="009B2BAE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«-»19,8%</w:t>
            </w:r>
          </w:p>
        </w:tc>
      </w:tr>
      <w:tr w:rsidR="00E85DE3" w:rsidRPr="00B231C9" w:rsidTr="009B2BAE">
        <w:trPr>
          <w:trHeight w:val="298"/>
        </w:trPr>
        <w:tc>
          <w:tcPr>
            <w:tcW w:w="3189" w:type="dxa"/>
          </w:tcPr>
          <w:p w:rsidR="00E85DE3" w:rsidRPr="00B231C9" w:rsidRDefault="00E85DE3" w:rsidP="009B2BAE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Ранее судимыми</w:t>
            </w:r>
          </w:p>
        </w:tc>
        <w:tc>
          <w:tcPr>
            <w:tcW w:w="1030" w:type="dxa"/>
          </w:tcPr>
          <w:p w:rsidR="00E85DE3" w:rsidRDefault="00E85DE3" w:rsidP="009B2BAE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E85DE3" w:rsidRDefault="00E85DE3" w:rsidP="009B2BAE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992" w:type="dxa"/>
          </w:tcPr>
          <w:p w:rsidR="00E85DE3" w:rsidRDefault="00E85DE3" w:rsidP="009B2BAE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985" w:type="dxa"/>
          </w:tcPr>
          <w:p w:rsidR="00E85DE3" w:rsidRPr="00B231C9" w:rsidRDefault="00E85DE3" w:rsidP="009B2BAE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«-»35,6%</w:t>
            </w:r>
          </w:p>
        </w:tc>
      </w:tr>
      <w:tr w:rsidR="00E85DE3" w:rsidRPr="00B231C9" w:rsidTr="009B2BAE">
        <w:trPr>
          <w:trHeight w:val="298"/>
        </w:trPr>
        <w:tc>
          <w:tcPr>
            <w:tcW w:w="3189" w:type="dxa"/>
          </w:tcPr>
          <w:p w:rsidR="00E85DE3" w:rsidRDefault="00E85DE3" w:rsidP="009B2BAE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Ранее совершавшими</w:t>
            </w:r>
          </w:p>
        </w:tc>
        <w:tc>
          <w:tcPr>
            <w:tcW w:w="1030" w:type="dxa"/>
          </w:tcPr>
          <w:p w:rsidR="00E85DE3" w:rsidRDefault="00E85DE3" w:rsidP="009B2BAE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276" w:type="dxa"/>
          </w:tcPr>
          <w:p w:rsidR="00E85DE3" w:rsidRDefault="00E85DE3" w:rsidP="009B2BAE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992" w:type="dxa"/>
          </w:tcPr>
          <w:p w:rsidR="00E85DE3" w:rsidRDefault="00E85DE3" w:rsidP="009B2BAE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985" w:type="dxa"/>
          </w:tcPr>
          <w:p w:rsidR="00E85DE3" w:rsidRPr="00B231C9" w:rsidRDefault="00E85DE3" w:rsidP="009B2BAE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«-»36,4%</w:t>
            </w:r>
          </w:p>
        </w:tc>
      </w:tr>
      <w:tr w:rsidR="00E85DE3" w:rsidRPr="00B231C9" w:rsidTr="009B2BAE">
        <w:trPr>
          <w:trHeight w:val="323"/>
        </w:trPr>
        <w:tc>
          <w:tcPr>
            <w:tcW w:w="3189" w:type="dxa"/>
          </w:tcPr>
          <w:p w:rsidR="00E85DE3" w:rsidRDefault="00E85DE3" w:rsidP="009B2BAE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Несовершеннолетними </w:t>
            </w:r>
          </w:p>
        </w:tc>
        <w:tc>
          <w:tcPr>
            <w:tcW w:w="1030" w:type="dxa"/>
          </w:tcPr>
          <w:p w:rsidR="00E85DE3" w:rsidRDefault="00E85DE3" w:rsidP="009B2BAE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E85DE3" w:rsidRDefault="00E85DE3" w:rsidP="009B2BAE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85DE3" w:rsidRDefault="00E85DE3" w:rsidP="009B2BAE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E85DE3" w:rsidRPr="00B231C9" w:rsidRDefault="00E85DE3" w:rsidP="009B2BAE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«-»100%</w:t>
            </w:r>
          </w:p>
        </w:tc>
      </w:tr>
    </w:tbl>
    <w:p w:rsidR="00E85DE3" w:rsidRDefault="00E85DE3" w:rsidP="00E85DE3">
      <w:pPr>
        <w:adjustRightInd w:val="0"/>
        <w:ind w:firstLine="540"/>
        <w:jc w:val="both"/>
        <w:rPr>
          <w:color w:val="000000"/>
          <w:sz w:val="28"/>
          <w:szCs w:val="28"/>
        </w:rPr>
      </w:pPr>
    </w:p>
    <w:p w:rsidR="00E85DE3" w:rsidRDefault="00E85DE3" w:rsidP="00E85DE3">
      <w:pPr>
        <w:adjustRightInd w:val="0"/>
        <w:ind w:firstLine="540"/>
        <w:jc w:val="both"/>
        <w:rPr>
          <w:color w:val="000000"/>
          <w:sz w:val="28"/>
          <w:szCs w:val="28"/>
        </w:rPr>
      </w:pPr>
      <w:r w:rsidRPr="004F767D">
        <w:rPr>
          <w:color w:val="000000"/>
          <w:sz w:val="28"/>
          <w:szCs w:val="28"/>
        </w:rPr>
        <w:t>Эффективным механизмом решения проблем является программно-целевой метод планирования деятельности с четким определением целей и задач Программы, выбором перечня скоординированных мероприятий по устранению причин и условий, способствующих росту числа</w:t>
      </w:r>
    </w:p>
    <w:p w:rsidR="00E85DE3" w:rsidRPr="004F767D" w:rsidRDefault="00E85DE3" w:rsidP="00E85DE3">
      <w:pPr>
        <w:adjustRightInd w:val="0"/>
        <w:jc w:val="both"/>
        <w:rPr>
          <w:rFonts w:ascii="Tahoma" w:hAnsi="Tahoma" w:cs="Tahoma"/>
          <w:color w:val="000000"/>
          <w:sz w:val="28"/>
          <w:szCs w:val="28"/>
        </w:rPr>
      </w:pPr>
      <w:r w:rsidRPr="004F767D">
        <w:rPr>
          <w:color w:val="000000"/>
          <w:sz w:val="28"/>
          <w:szCs w:val="28"/>
        </w:rPr>
        <w:t xml:space="preserve">правонарушений на территории </w:t>
      </w:r>
      <w:proofErr w:type="spellStart"/>
      <w:r>
        <w:rPr>
          <w:color w:val="000000"/>
          <w:sz w:val="28"/>
          <w:szCs w:val="28"/>
        </w:rPr>
        <w:t>Тужин</w:t>
      </w:r>
      <w:r w:rsidRPr="004F767D">
        <w:rPr>
          <w:color w:val="000000"/>
          <w:sz w:val="28"/>
          <w:szCs w:val="28"/>
        </w:rPr>
        <w:t>ского</w:t>
      </w:r>
      <w:proofErr w:type="spellEnd"/>
      <w:r w:rsidRPr="004F767D">
        <w:rPr>
          <w:color w:val="000000"/>
          <w:sz w:val="28"/>
          <w:szCs w:val="28"/>
        </w:rPr>
        <w:t xml:space="preserve"> муниципального района. Использование такого метода позволит мобилизовать ресурсные </w:t>
      </w:r>
      <w:r w:rsidRPr="004F767D">
        <w:rPr>
          <w:color w:val="000000"/>
          <w:sz w:val="28"/>
          <w:szCs w:val="28"/>
        </w:rPr>
        <w:lastRenderedPageBreak/>
        <w:t>возможности на приоритетных направлениях комплексного решения задачи профилактики правонарушений.</w:t>
      </w:r>
    </w:p>
    <w:p w:rsidR="00E85DE3" w:rsidRPr="004F767D" w:rsidRDefault="00E85DE3" w:rsidP="00E85DE3">
      <w:pPr>
        <w:adjustRightInd w:val="0"/>
        <w:ind w:firstLine="540"/>
        <w:jc w:val="both"/>
        <w:rPr>
          <w:rFonts w:ascii="Tahoma" w:hAnsi="Tahoma" w:cs="Tahoma"/>
          <w:color w:val="000000"/>
          <w:sz w:val="28"/>
          <w:szCs w:val="28"/>
        </w:rPr>
      </w:pPr>
      <w:r w:rsidRPr="004F767D">
        <w:rPr>
          <w:color w:val="000000"/>
          <w:sz w:val="28"/>
          <w:szCs w:val="28"/>
        </w:rPr>
        <w:t>Программа представляет собой нормативный документ, определяющий содержание основных мероприятий по реализац</w:t>
      </w:r>
      <w:r>
        <w:rPr>
          <w:color w:val="000000"/>
          <w:sz w:val="28"/>
          <w:szCs w:val="28"/>
        </w:rPr>
        <w:t>ии на терр</w:t>
      </w:r>
      <w:r w:rsidRPr="004F767D">
        <w:rPr>
          <w:color w:val="000000"/>
          <w:sz w:val="28"/>
          <w:szCs w:val="28"/>
        </w:rPr>
        <w:t xml:space="preserve">итории </w:t>
      </w:r>
      <w:proofErr w:type="spellStart"/>
      <w:r>
        <w:rPr>
          <w:color w:val="000000"/>
          <w:sz w:val="28"/>
          <w:szCs w:val="28"/>
        </w:rPr>
        <w:t>Тужин</w:t>
      </w:r>
      <w:r w:rsidRPr="004F767D">
        <w:rPr>
          <w:color w:val="000000"/>
          <w:sz w:val="28"/>
          <w:szCs w:val="28"/>
        </w:rPr>
        <w:t>ского</w:t>
      </w:r>
      <w:proofErr w:type="spellEnd"/>
      <w:r w:rsidRPr="004F767D">
        <w:rPr>
          <w:color w:val="000000"/>
          <w:sz w:val="28"/>
          <w:szCs w:val="28"/>
        </w:rPr>
        <w:t xml:space="preserve"> муниципального района государственной политики по профилактике правонарушений. Предлагаемая система профилактики правонарушений предусматривает консолидацию усилий органов местного самоуправления </w:t>
      </w:r>
      <w:proofErr w:type="spellStart"/>
      <w:r>
        <w:rPr>
          <w:color w:val="000000"/>
          <w:sz w:val="28"/>
          <w:szCs w:val="28"/>
        </w:rPr>
        <w:t>Тужин</w:t>
      </w:r>
      <w:r w:rsidRPr="004F767D">
        <w:rPr>
          <w:color w:val="000000"/>
          <w:sz w:val="28"/>
          <w:szCs w:val="28"/>
        </w:rPr>
        <w:t>ского</w:t>
      </w:r>
      <w:proofErr w:type="spellEnd"/>
      <w:r w:rsidRPr="004F767D">
        <w:rPr>
          <w:color w:val="000000"/>
          <w:sz w:val="28"/>
          <w:szCs w:val="28"/>
        </w:rPr>
        <w:t xml:space="preserve"> муниципального района, органов местного самоуправления поселений</w:t>
      </w:r>
      <w:r>
        <w:rPr>
          <w:color w:val="000000"/>
          <w:sz w:val="28"/>
          <w:szCs w:val="28"/>
        </w:rPr>
        <w:t>,</w:t>
      </w:r>
      <w:r w:rsidRPr="004F767D">
        <w:rPr>
          <w:color w:val="000000"/>
          <w:sz w:val="28"/>
          <w:szCs w:val="28"/>
        </w:rPr>
        <w:t xml:space="preserve"> входящих в состав </w:t>
      </w:r>
      <w:proofErr w:type="spellStart"/>
      <w:r>
        <w:rPr>
          <w:color w:val="000000"/>
          <w:sz w:val="28"/>
          <w:szCs w:val="28"/>
        </w:rPr>
        <w:t>Тужин</w:t>
      </w:r>
      <w:r w:rsidRPr="004F767D">
        <w:rPr>
          <w:color w:val="000000"/>
          <w:sz w:val="28"/>
          <w:szCs w:val="28"/>
        </w:rPr>
        <w:t>ского</w:t>
      </w:r>
      <w:proofErr w:type="spellEnd"/>
      <w:r w:rsidRPr="004F767D">
        <w:rPr>
          <w:color w:val="000000"/>
          <w:sz w:val="28"/>
          <w:szCs w:val="28"/>
        </w:rPr>
        <w:t xml:space="preserve"> муниципального района, правоохранительных органов, общественных объединений и населения в борьбе с правонарушениями, преступно</w:t>
      </w:r>
      <w:r>
        <w:rPr>
          <w:color w:val="000000"/>
          <w:sz w:val="28"/>
          <w:szCs w:val="28"/>
        </w:rPr>
        <w:t>стью</w:t>
      </w:r>
      <w:r w:rsidRPr="004F767D">
        <w:rPr>
          <w:color w:val="000000"/>
          <w:sz w:val="28"/>
          <w:szCs w:val="28"/>
        </w:rPr>
        <w:t>.</w:t>
      </w:r>
    </w:p>
    <w:p w:rsidR="00E85DE3" w:rsidRDefault="00E85DE3" w:rsidP="00E85DE3">
      <w:pPr>
        <w:adjustRightInd w:val="0"/>
        <w:ind w:firstLine="540"/>
        <w:jc w:val="both"/>
        <w:rPr>
          <w:sz w:val="28"/>
          <w:szCs w:val="28"/>
        </w:rPr>
      </w:pPr>
      <w:r w:rsidRPr="00E55A57">
        <w:rPr>
          <w:sz w:val="28"/>
          <w:szCs w:val="28"/>
        </w:rPr>
        <w:t xml:space="preserve">Реализация Программы должна позволить создать действенный механизм предупреждения правонарушений путем привлечения всех слоев населения к обеспечению комплекса мероприятий по противодействию бытовой преступности, созданию условий, способствующих формированию активной жизненной позиции, культурно - </w:t>
      </w:r>
      <w:proofErr w:type="spellStart"/>
      <w:r w:rsidRPr="00E55A57">
        <w:rPr>
          <w:sz w:val="28"/>
          <w:szCs w:val="28"/>
        </w:rPr>
        <w:t>досуговой</w:t>
      </w:r>
      <w:proofErr w:type="spellEnd"/>
      <w:r w:rsidRPr="00E55A57">
        <w:rPr>
          <w:sz w:val="28"/>
          <w:szCs w:val="28"/>
        </w:rPr>
        <w:t xml:space="preserve"> и спортивно-массовой работы с населением. </w:t>
      </w:r>
      <w:bookmarkStart w:id="3" w:name="Par233"/>
      <w:bookmarkEnd w:id="3"/>
    </w:p>
    <w:p w:rsidR="00E85DE3" w:rsidRDefault="00E85DE3" w:rsidP="00E85DE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85DE3" w:rsidRPr="003F11A3" w:rsidRDefault="00E85DE3" w:rsidP="00E85DE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F11A3">
        <w:rPr>
          <w:sz w:val="28"/>
          <w:szCs w:val="28"/>
        </w:rPr>
        <w:t>2. Приоритеты Муниципальной политики в сфере реализации</w:t>
      </w:r>
    </w:p>
    <w:p w:rsidR="00E85DE3" w:rsidRPr="003F11A3" w:rsidRDefault="00E85DE3" w:rsidP="00E85DE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F11A3">
        <w:rPr>
          <w:sz w:val="28"/>
          <w:szCs w:val="28"/>
        </w:rPr>
        <w:t>муниципальной программы, цели, задачи, целевые показатели</w:t>
      </w:r>
    </w:p>
    <w:p w:rsidR="00E85DE3" w:rsidRPr="003F11A3" w:rsidRDefault="00E85DE3" w:rsidP="00E85DE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F11A3">
        <w:rPr>
          <w:sz w:val="28"/>
          <w:szCs w:val="28"/>
        </w:rPr>
        <w:t>эффективности реализации Муниципальной программы, описание</w:t>
      </w:r>
    </w:p>
    <w:p w:rsidR="00E85DE3" w:rsidRPr="003F11A3" w:rsidRDefault="00E85DE3" w:rsidP="00E85DE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F11A3">
        <w:rPr>
          <w:sz w:val="28"/>
          <w:szCs w:val="28"/>
        </w:rPr>
        <w:t>ожидаемых конечных результатов реализации</w:t>
      </w:r>
    </w:p>
    <w:p w:rsidR="00E85DE3" w:rsidRPr="003F11A3" w:rsidRDefault="00E85DE3" w:rsidP="00E85DE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F11A3">
        <w:rPr>
          <w:sz w:val="28"/>
          <w:szCs w:val="28"/>
        </w:rPr>
        <w:t>Муниципальной программы, сроков и этапов реализации</w:t>
      </w:r>
    </w:p>
    <w:p w:rsidR="00E85DE3" w:rsidRDefault="00E85DE3" w:rsidP="00E85DE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F11A3">
        <w:rPr>
          <w:sz w:val="28"/>
          <w:szCs w:val="28"/>
        </w:rPr>
        <w:t>Муниципальной программы</w:t>
      </w:r>
    </w:p>
    <w:p w:rsidR="00E85DE3" w:rsidRPr="003F11A3" w:rsidRDefault="00E85DE3" w:rsidP="00E85DE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85DE3" w:rsidRPr="003F11A3" w:rsidRDefault="00E85DE3" w:rsidP="00E85D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11A3">
        <w:rPr>
          <w:sz w:val="28"/>
          <w:szCs w:val="28"/>
        </w:rPr>
        <w:t xml:space="preserve"> Основными </w:t>
      </w:r>
      <w:r w:rsidRPr="00F92ABC">
        <w:rPr>
          <w:b/>
          <w:sz w:val="28"/>
          <w:szCs w:val="28"/>
        </w:rPr>
        <w:t>целями настоящей программы</w:t>
      </w:r>
      <w:r w:rsidRPr="003F11A3">
        <w:rPr>
          <w:sz w:val="28"/>
          <w:szCs w:val="28"/>
        </w:rPr>
        <w:t xml:space="preserve"> являются:</w:t>
      </w:r>
    </w:p>
    <w:p w:rsidR="00E85DE3" w:rsidRPr="00F92ABC" w:rsidRDefault="00E85DE3" w:rsidP="00E85D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2ABC">
        <w:rPr>
          <w:sz w:val="28"/>
          <w:szCs w:val="28"/>
        </w:rPr>
        <w:t xml:space="preserve">- обеспечение защиты населения и территории </w:t>
      </w:r>
      <w:proofErr w:type="spellStart"/>
      <w:r w:rsidRPr="00F92ABC">
        <w:rPr>
          <w:sz w:val="28"/>
          <w:szCs w:val="28"/>
        </w:rPr>
        <w:t>Тужинского</w:t>
      </w:r>
      <w:proofErr w:type="spellEnd"/>
      <w:r w:rsidRPr="00F92ABC">
        <w:rPr>
          <w:sz w:val="28"/>
          <w:szCs w:val="28"/>
        </w:rPr>
        <w:t xml:space="preserve"> муниципального района, объектов жизнеобеспечения населения и критически важных объектов от угроз природного и техногенного характера;</w:t>
      </w:r>
    </w:p>
    <w:p w:rsidR="00E85DE3" w:rsidRPr="00F92ABC" w:rsidRDefault="00E85DE3" w:rsidP="00E85D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2ABC">
        <w:rPr>
          <w:sz w:val="28"/>
          <w:szCs w:val="28"/>
        </w:rPr>
        <w:t>- развитие и автоматизация системы управления при угрозе или возникновении чрезвычайной ситуации (</w:t>
      </w:r>
      <w:proofErr w:type="spellStart"/>
      <w:r w:rsidRPr="00F92ABC">
        <w:rPr>
          <w:sz w:val="28"/>
          <w:szCs w:val="28"/>
        </w:rPr>
        <w:t>далее-ЧС</w:t>
      </w:r>
      <w:proofErr w:type="spellEnd"/>
      <w:r w:rsidRPr="00F92ABC">
        <w:rPr>
          <w:sz w:val="28"/>
          <w:szCs w:val="28"/>
        </w:rPr>
        <w:t xml:space="preserve">); функционирование единой дежурно-диспетчерской службы (далее - ЕДДС); </w:t>
      </w:r>
    </w:p>
    <w:p w:rsidR="00E85DE3" w:rsidRPr="00F92ABC" w:rsidRDefault="00E85DE3" w:rsidP="00E85D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2ABC">
        <w:rPr>
          <w:sz w:val="28"/>
          <w:szCs w:val="28"/>
        </w:rPr>
        <w:t xml:space="preserve">-обеспечение создания финансовых, материальных и  иных резервов;                                           </w:t>
      </w:r>
    </w:p>
    <w:p w:rsidR="00E85DE3" w:rsidRPr="00F92ABC" w:rsidRDefault="00E85DE3" w:rsidP="00E85D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2ABC">
        <w:rPr>
          <w:sz w:val="28"/>
          <w:szCs w:val="28"/>
        </w:rPr>
        <w:t>-реализация на территории района государственной политики в сфере профилактики правонарушений и создания основы для снижения уровня преступности посредством укрепления законности и правопорядка, повышения общественной и личной безопасности  граждан.</w:t>
      </w:r>
    </w:p>
    <w:p w:rsidR="00E85DE3" w:rsidRDefault="00E85DE3" w:rsidP="00E85D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2ABC">
        <w:rPr>
          <w:sz w:val="28"/>
          <w:szCs w:val="28"/>
        </w:rPr>
        <w:t xml:space="preserve">- противодействие терроризму, экстремизму и защита жизни граждан, проживающих на территории </w:t>
      </w:r>
      <w:proofErr w:type="spellStart"/>
      <w:r w:rsidRPr="00F92ABC">
        <w:rPr>
          <w:sz w:val="28"/>
          <w:szCs w:val="28"/>
        </w:rPr>
        <w:t>Тужинского</w:t>
      </w:r>
      <w:proofErr w:type="spellEnd"/>
      <w:r w:rsidRPr="00F92ABC">
        <w:rPr>
          <w:sz w:val="28"/>
          <w:szCs w:val="28"/>
        </w:rPr>
        <w:t xml:space="preserve"> муниципального района, от террористических и экстремистских актов.</w:t>
      </w:r>
    </w:p>
    <w:p w:rsidR="00E85DE3" w:rsidRPr="003F11A3" w:rsidRDefault="00E85DE3" w:rsidP="00E85D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11A3">
        <w:rPr>
          <w:sz w:val="28"/>
          <w:szCs w:val="28"/>
        </w:rPr>
        <w:t xml:space="preserve">Для достижения указанных целей Муниципальной программы должны быть решены следующие </w:t>
      </w:r>
      <w:r w:rsidRPr="00F92ABC">
        <w:rPr>
          <w:b/>
          <w:sz w:val="28"/>
          <w:szCs w:val="28"/>
        </w:rPr>
        <w:t>основные задачи</w:t>
      </w:r>
      <w:r w:rsidRPr="003F11A3">
        <w:rPr>
          <w:sz w:val="28"/>
          <w:szCs w:val="28"/>
        </w:rPr>
        <w:t>:</w:t>
      </w:r>
    </w:p>
    <w:p w:rsidR="00E85DE3" w:rsidRDefault="00E85DE3" w:rsidP="00E85DE3">
      <w:pPr>
        <w:autoSpaceDE w:val="0"/>
        <w:autoSpaceDN w:val="0"/>
        <w:adjustRightInd w:val="0"/>
        <w:ind w:firstLine="567"/>
        <w:jc w:val="both"/>
        <w:rPr>
          <w:sz w:val="28"/>
        </w:rPr>
      </w:pPr>
      <w:r w:rsidRPr="00643689">
        <w:rPr>
          <w:sz w:val="28"/>
        </w:rPr>
        <w:t>-повышение уровня пожарной безопасности учреждений и организаций района;</w:t>
      </w:r>
    </w:p>
    <w:p w:rsidR="00E85DE3" w:rsidRDefault="00E85DE3" w:rsidP="00E85DE3">
      <w:pPr>
        <w:autoSpaceDE w:val="0"/>
        <w:autoSpaceDN w:val="0"/>
        <w:adjustRightInd w:val="0"/>
        <w:ind w:firstLine="567"/>
        <w:jc w:val="both"/>
        <w:rPr>
          <w:sz w:val="28"/>
        </w:rPr>
      </w:pPr>
      <w:r w:rsidRPr="00643689">
        <w:rPr>
          <w:sz w:val="28"/>
        </w:rPr>
        <w:t>-совершенствование организации профилактики и тушения пожаров с целью привлечения широких слоев населения района к реализации мер по обеспечению пожарной безопасности;</w:t>
      </w:r>
    </w:p>
    <w:p w:rsidR="00E85DE3" w:rsidRDefault="00E85DE3" w:rsidP="00E85DE3">
      <w:pPr>
        <w:autoSpaceDE w:val="0"/>
        <w:autoSpaceDN w:val="0"/>
        <w:adjustRightInd w:val="0"/>
        <w:ind w:firstLine="567"/>
        <w:jc w:val="both"/>
        <w:rPr>
          <w:sz w:val="28"/>
        </w:rPr>
      </w:pPr>
      <w:r w:rsidRPr="00643689">
        <w:rPr>
          <w:sz w:val="28"/>
        </w:rPr>
        <w:lastRenderedPageBreak/>
        <w:t>-реализация требований основных нормативных правовых актов по вопросам  гражданской обороны, пожарной безопасности, защиты населения и территорий от чрезвычайных ситуаций;</w:t>
      </w:r>
    </w:p>
    <w:p w:rsidR="00E85DE3" w:rsidRDefault="00E85DE3" w:rsidP="00E85DE3">
      <w:pPr>
        <w:autoSpaceDE w:val="0"/>
        <w:autoSpaceDN w:val="0"/>
        <w:adjustRightInd w:val="0"/>
        <w:ind w:firstLine="567"/>
        <w:jc w:val="both"/>
        <w:rPr>
          <w:sz w:val="28"/>
        </w:rPr>
      </w:pPr>
      <w:r w:rsidRPr="00643689">
        <w:rPr>
          <w:sz w:val="28"/>
        </w:rPr>
        <w:t>- совершенствовани</w:t>
      </w:r>
      <w:r>
        <w:rPr>
          <w:sz w:val="28"/>
        </w:rPr>
        <w:t>е</w:t>
      </w:r>
      <w:r w:rsidRPr="00643689">
        <w:rPr>
          <w:sz w:val="28"/>
        </w:rPr>
        <w:t xml:space="preserve"> единой дежурно-диспетчерской службы (далее – ЕДДС) района;</w:t>
      </w:r>
    </w:p>
    <w:p w:rsidR="00E85DE3" w:rsidRDefault="00E85DE3" w:rsidP="00E85DE3">
      <w:pPr>
        <w:autoSpaceDE w:val="0"/>
        <w:autoSpaceDN w:val="0"/>
        <w:adjustRightInd w:val="0"/>
        <w:ind w:firstLine="567"/>
        <w:jc w:val="both"/>
        <w:rPr>
          <w:sz w:val="28"/>
        </w:rPr>
      </w:pPr>
      <w:proofErr w:type="gramStart"/>
      <w:r w:rsidRPr="00643689">
        <w:rPr>
          <w:sz w:val="28"/>
        </w:rPr>
        <w:t xml:space="preserve">-оснащение ЕДДС программно-техническим средствами автоматизации управления, включающим в себя средства передачи, ввода, хранения, обработки и выдачи необходимых данных, взаимодействующих с системой централизованного оповещения Центра управления в кризисных ситуациях главного управления </w:t>
      </w:r>
      <w:r w:rsidRPr="00643689">
        <w:rPr>
          <w:bCs/>
          <w:sz w:val="28"/>
        </w:rPr>
        <w:t>Министерства</w:t>
      </w:r>
      <w:r w:rsidRPr="00643689">
        <w:rPr>
          <w:sz w:val="28"/>
        </w:rPr>
        <w:t xml:space="preserve"> Российской Федерации по делам гражданской обороны, </w:t>
      </w:r>
      <w:r w:rsidRPr="00643689">
        <w:rPr>
          <w:bCs/>
          <w:sz w:val="28"/>
        </w:rPr>
        <w:t>чрезвычайным</w:t>
      </w:r>
      <w:r w:rsidRPr="00643689">
        <w:rPr>
          <w:sz w:val="28"/>
        </w:rPr>
        <w:t xml:space="preserve"> </w:t>
      </w:r>
      <w:r w:rsidRPr="00643689">
        <w:rPr>
          <w:bCs/>
          <w:sz w:val="28"/>
        </w:rPr>
        <w:t>ситуациям</w:t>
      </w:r>
      <w:r w:rsidRPr="00643689">
        <w:rPr>
          <w:sz w:val="28"/>
        </w:rPr>
        <w:t xml:space="preserve"> и ликвидации последствий стихийных бедствий (далее – ЦУКС, МЧС России по Кировской области);</w:t>
      </w:r>
      <w:bookmarkStart w:id="4" w:name="OLE_LINK1"/>
      <w:proofErr w:type="gramEnd"/>
    </w:p>
    <w:p w:rsidR="00E85DE3" w:rsidRDefault="00E85DE3" w:rsidP="00E85DE3">
      <w:pPr>
        <w:autoSpaceDE w:val="0"/>
        <w:autoSpaceDN w:val="0"/>
        <w:adjustRightInd w:val="0"/>
        <w:ind w:firstLine="567"/>
        <w:jc w:val="both"/>
        <w:rPr>
          <w:sz w:val="28"/>
        </w:rPr>
      </w:pPr>
      <w:r w:rsidRPr="00643689">
        <w:rPr>
          <w:sz w:val="28"/>
        </w:rPr>
        <w:t>-создание  и  поддержание  в  необходимом   количестве финансовых резервов и резервов материальных сре</w:t>
      </w:r>
      <w:proofErr w:type="gramStart"/>
      <w:r w:rsidRPr="00643689">
        <w:rPr>
          <w:sz w:val="28"/>
        </w:rPr>
        <w:t>дств в</w:t>
      </w:r>
      <w:r>
        <w:rPr>
          <w:sz w:val="28"/>
        </w:rPr>
        <w:t xml:space="preserve"> </w:t>
      </w:r>
      <w:r w:rsidRPr="00643689">
        <w:rPr>
          <w:sz w:val="28"/>
        </w:rPr>
        <w:t>ц</w:t>
      </w:r>
      <w:proofErr w:type="gramEnd"/>
      <w:r w:rsidRPr="00643689">
        <w:rPr>
          <w:sz w:val="28"/>
        </w:rPr>
        <w:t>елях   гражданской   обороны,  предотвращения    и</w:t>
      </w:r>
      <w:r>
        <w:rPr>
          <w:sz w:val="28"/>
        </w:rPr>
        <w:t xml:space="preserve"> </w:t>
      </w:r>
      <w:r w:rsidRPr="00643689">
        <w:rPr>
          <w:sz w:val="28"/>
        </w:rPr>
        <w:t>ликвидации   последствий    чрезвычайных    ситуаций;</w:t>
      </w:r>
    </w:p>
    <w:p w:rsidR="00E85DE3" w:rsidRDefault="00E85DE3" w:rsidP="00E85DE3">
      <w:pPr>
        <w:autoSpaceDE w:val="0"/>
        <w:autoSpaceDN w:val="0"/>
        <w:adjustRightInd w:val="0"/>
        <w:ind w:firstLine="567"/>
        <w:jc w:val="both"/>
        <w:rPr>
          <w:sz w:val="28"/>
        </w:rPr>
      </w:pPr>
      <w:r w:rsidRPr="00643689">
        <w:rPr>
          <w:sz w:val="28"/>
        </w:rPr>
        <w:t>-предупреждение правонарушений, прежде всего несовершеннолетних и молодежи, активизация и совершенствование нравственного воспитания населения;</w:t>
      </w:r>
    </w:p>
    <w:p w:rsidR="00E85DE3" w:rsidRDefault="00E85DE3" w:rsidP="00E85DE3">
      <w:pPr>
        <w:autoSpaceDE w:val="0"/>
        <w:autoSpaceDN w:val="0"/>
        <w:adjustRightInd w:val="0"/>
        <w:ind w:firstLine="567"/>
        <w:jc w:val="both"/>
        <w:rPr>
          <w:sz w:val="28"/>
        </w:rPr>
      </w:pPr>
      <w:r w:rsidRPr="00134975">
        <w:rPr>
          <w:sz w:val="28"/>
        </w:rPr>
        <w:t>- меры противодействия злоупотребления наркотиками и их незаконному обороту;</w:t>
      </w:r>
    </w:p>
    <w:p w:rsidR="00E85DE3" w:rsidRDefault="00E85DE3" w:rsidP="00E85DE3">
      <w:pPr>
        <w:autoSpaceDE w:val="0"/>
        <w:autoSpaceDN w:val="0"/>
        <w:adjustRightInd w:val="0"/>
        <w:ind w:firstLine="567"/>
        <w:jc w:val="both"/>
        <w:rPr>
          <w:sz w:val="28"/>
        </w:rPr>
      </w:pPr>
      <w:r w:rsidRPr="00643689">
        <w:rPr>
          <w:sz w:val="28"/>
        </w:rPr>
        <w:t>-обеспечение социальной адаптации и реабилитации лиц, освобожденных из мест лишения свободы, и граждан, осужденных к наказаниям, несвязанным с лишением свободы, ранее совершавших преступления;</w:t>
      </w:r>
    </w:p>
    <w:p w:rsidR="00E85DE3" w:rsidRDefault="00E85DE3" w:rsidP="00E85DE3">
      <w:pPr>
        <w:autoSpaceDE w:val="0"/>
        <w:autoSpaceDN w:val="0"/>
        <w:adjustRightInd w:val="0"/>
        <w:ind w:firstLine="567"/>
        <w:jc w:val="both"/>
        <w:rPr>
          <w:sz w:val="28"/>
        </w:rPr>
      </w:pPr>
      <w:r w:rsidRPr="00643689">
        <w:rPr>
          <w:sz w:val="28"/>
        </w:rPr>
        <w:t>-вовлечение в предупреждение правонарушений предприятий,  организаций всех форм собственности, а также граждан и общественных объединений;</w:t>
      </w:r>
    </w:p>
    <w:p w:rsidR="00E85DE3" w:rsidRDefault="00E85DE3" w:rsidP="00E85DE3">
      <w:pPr>
        <w:autoSpaceDE w:val="0"/>
        <w:autoSpaceDN w:val="0"/>
        <w:adjustRightInd w:val="0"/>
        <w:ind w:firstLine="567"/>
        <w:jc w:val="both"/>
        <w:rPr>
          <w:b/>
          <w:sz w:val="28"/>
        </w:rPr>
      </w:pPr>
      <w:r w:rsidRPr="00643689">
        <w:rPr>
          <w:sz w:val="28"/>
        </w:rPr>
        <w:t>-предупреждение и пресечение нелегальной миграции</w:t>
      </w:r>
      <w:r w:rsidRPr="00643689">
        <w:rPr>
          <w:b/>
          <w:sz w:val="28"/>
        </w:rPr>
        <w:t>;</w:t>
      </w:r>
    </w:p>
    <w:p w:rsidR="00E85DE3" w:rsidRDefault="00E85DE3" w:rsidP="00E85DE3">
      <w:pPr>
        <w:autoSpaceDE w:val="0"/>
        <w:autoSpaceDN w:val="0"/>
        <w:adjustRightInd w:val="0"/>
        <w:ind w:firstLine="567"/>
        <w:jc w:val="both"/>
        <w:rPr>
          <w:sz w:val="28"/>
        </w:rPr>
      </w:pPr>
      <w:r w:rsidRPr="00643689">
        <w:rPr>
          <w:sz w:val="28"/>
        </w:rPr>
        <w:t>-создание благоприятной и максимально безопасной для населения обстановки в жилом секторе, на улицах и в других общественных местах района</w:t>
      </w:r>
      <w:r>
        <w:rPr>
          <w:sz w:val="28"/>
        </w:rPr>
        <w:t>;</w:t>
      </w:r>
    </w:p>
    <w:p w:rsidR="00E85DE3" w:rsidRDefault="00E85DE3" w:rsidP="00E85DE3">
      <w:pPr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>-</w:t>
      </w:r>
      <w:bookmarkEnd w:id="4"/>
      <w:r>
        <w:rPr>
          <w:sz w:val="28"/>
        </w:rPr>
        <w:t xml:space="preserve"> </w:t>
      </w:r>
      <w:r w:rsidRPr="00A517B5">
        <w:rPr>
          <w:sz w:val="28"/>
        </w:rPr>
        <w:t xml:space="preserve">формирование у населения внутренней потребности в толерантном поведении к людям других национальностей и религиозных </w:t>
      </w:r>
      <w:proofErr w:type="spellStart"/>
      <w:r w:rsidRPr="00A517B5">
        <w:rPr>
          <w:sz w:val="28"/>
        </w:rPr>
        <w:t>конфессий</w:t>
      </w:r>
      <w:proofErr w:type="spellEnd"/>
      <w:r w:rsidRPr="00A517B5">
        <w:rPr>
          <w:sz w:val="28"/>
        </w:rPr>
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</w:t>
      </w:r>
      <w:r>
        <w:rPr>
          <w:sz w:val="28"/>
        </w:rPr>
        <w:t>.</w:t>
      </w:r>
    </w:p>
    <w:p w:rsidR="00E85DE3" w:rsidRPr="003F11A3" w:rsidRDefault="00E85DE3" w:rsidP="00E85DE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F92ABC">
        <w:rPr>
          <w:b/>
          <w:sz w:val="28"/>
          <w:szCs w:val="28"/>
        </w:rPr>
        <w:t>Целевыми показателями эффективности реализации</w:t>
      </w:r>
      <w:r w:rsidRPr="003F11A3">
        <w:rPr>
          <w:sz w:val="28"/>
          <w:szCs w:val="28"/>
        </w:rPr>
        <w:t xml:space="preserve"> муниципальной программы будут являться:</w:t>
      </w:r>
    </w:p>
    <w:p w:rsidR="00E85DE3" w:rsidRPr="00F92ABC" w:rsidRDefault="00E85DE3" w:rsidP="00E85D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2ABC">
        <w:rPr>
          <w:sz w:val="28"/>
          <w:szCs w:val="28"/>
        </w:rPr>
        <w:t>-количество деструктивных событий (количество чрезвычайных ситуаций, пожаров, происшествий на водных объектах и др.);</w:t>
      </w:r>
    </w:p>
    <w:p w:rsidR="00E85DE3" w:rsidRPr="00F92ABC" w:rsidRDefault="00E85DE3" w:rsidP="00E85D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2ABC">
        <w:rPr>
          <w:sz w:val="28"/>
          <w:szCs w:val="28"/>
        </w:rPr>
        <w:t>-количество населения, погибшего в чрезвычайных ситуациях;</w:t>
      </w:r>
    </w:p>
    <w:p w:rsidR="00E85DE3" w:rsidRPr="00F92ABC" w:rsidRDefault="00E85DE3" w:rsidP="00E85D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2ABC">
        <w:rPr>
          <w:sz w:val="28"/>
          <w:szCs w:val="28"/>
        </w:rPr>
        <w:t>- экономический ущерб от чрезвычайных ситуаций;</w:t>
      </w:r>
    </w:p>
    <w:p w:rsidR="00E85DE3" w:rsidRDefault="00E85DE3" w:rsidP="00E85D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2ABC">
        <w:rPr>
          <w:sz w:val="28"/>
          <w:szCs w:val="28"/>
        </w:rPr>
        <w:t>-общее количество зарегистрированных преступлений;</w:t>
      </w:r>
    </w:p>
    <w:p w:rsidR="00E85DE3" w:rsidRPr="00F92ABC" w:rsidRDefault="00E85DE3" w:rsidP="00E85D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4975">
        <w:rPr>
          <w:sz w:val="28"/>
          <w:szCs w:val="28"/>
        </w:rPr>
        <w:t>- количество преступлений, связанных с незаконным оборотом наркотиков;</w:t>
      </w:r>
    </w:p>
    <w:p w:rsidR="00E85DE3" w:rsidRPr="00F92ABC" w:rsidRDefault="00E85DE3" w:rsidP="00E85D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2ABC">
        <w:rPr>
          <w:sz w:val="28"/>
          <w:szCs w:val="28"/>
        </w:rPr>
        <w:t>-количество преступлений, совершенных в общественных местах;</w:t>
      </w:r>
    </w:p>
    <w:p w:rsidR="00E85DE3" w:rsidRPr="00F92ABC" w:rsidRDefault="00E85DE3" w:rsidP="00E85D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2ABC">
        <w:rPr>
          <w:sz w:val="28"/>
          <w:szCs w:val="28"/>
        </w:rPr>
        <w:t>-количество преступлений, совершенных на улице;</w:t>
      </w:r>
    </w:p>
    <w:p w:rsidR="00E85DE3" w:rsidRPr="00F92ABC" w:rsidRDefault="00E85DE3" w:rsidP="00E85D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2ABC">
        <w:rPr>
          <w:sz w:val="28"/>
          <w:szCs w:val="28"/>
        </w:rPr>
        <w:t>-количество преступлений, совершенных несовершеннолетними;</w:t>
      </w:r>
    </w:p>
    <w:p w:rsidR="00E85DE3" w:rsidRPr="00F92ABC" w:rsidRDefault="00E85DE3" w:rsidP="00E85D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2ABC">
        <w:rPr>
          <w:sz w:val="28"/>
          <w:szCs w:val="28"/>
        </w:rPr>
        <w:lastRenderedPageBreak/>
        <w:t xml:space="preserve">-количество преступлений, совершенных ранее </w:t>
      </w:r>
      <w:proofErr w:type="gramStart"/>
      <w:r w:rsidRPr="00F92ABC">
        <w:rPr>
          <w:sz w:val="28"/>
          <w:szCs w:val="28"/>
        </w:rPr>
        <w:t>судимыми</w:t>
      </w:r>
      <w:proofErr w:type="gramEnd"/>
      <w:r w:rsidRPr="00F92ABC">
        <w:rPr>
          <w:sz w:val="28"/>
          <w:szCs w:val="28"/>
        </w:rPr>
        <w:t>;</w:t>
      </w:r>
    </w:p>
    <w:p w:rsidR="00E85DE3" w:rsidRPr="00F92ABC" w:rsidRDefault="00E85DE3" w:rsidP="00E85D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2ABC">
        <w:rPr>
          <w:sz w:val="28"/>
          <w:szCs w:val="28"/>
        </w:rPr>
        <w:t xml:space="preserve">-количество преступлений, совершенных ранее </w:t>
      </w:r>
      <w:proofErr w:type="gramStart"/>
      <w:r w:rsidRPr="00F92ABC">
        <w:rPr>
          <w:sz w:val="28"/>
          <w:szCs w:val="28"/>
        </w:rPr>
        <w:t>совершавшими</w:t>
      </w:r>
      <w:proofErr w:type="gramEnd"/>
      <w:r w:rsidRPr="00F92ABC">
        <w:rPr>
          <w:sz w:val="28"/>
          <w:szCs w:val="28"/>
        </w:rPr>
        <w:t>;</w:t>
      </w:r>
    </w:p>
    <w:p w:rsidR="00E85DE3" w:rsidRPr="00F92ABC" w:rsidRDefault="00E85DE3" w:rsidP="00E85D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2ABC">
        <w:rPr>
          <w:sz w:val="28"/>
          <w:szCs w:val="28"/>
        </w:rPr>
        <w:t>-количество трудоустроенных лиц, освободившихся из мест лишения свободы;</w:t>
      </w:r>
    </w:p>
    <w:p w:rsidR="00E85DE3" w:rsidRPr="00F92ABC" w:rsidRDefault="00E85DE3" w:rsidP="00E85D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2ABC">
        <w:rPr>
          <w:sz w:val="28"/>
          <w:szCs w:val="28"/>
        </w:rPr>
        <w:t>- количество терактов в местах массового</w:t>
      </w:r>
      <w:r>
        <w:rPr>
          <w:sz w:val="28"/>
          <w:szCs w:val="28"/>
        </w:rPr>
        <w:t xml:space="preserve"> </w:t>
      </w:r>
      <w:r w:rsidRPr="00F92ABC">
        <w:rPr>
          <w:sz w:val="28"/>
          <w:szCs w:val="28"/>
        </w:rPr>
        <w:t>пребывания населения;</w:t>
      </w:r>
    </w:p>
    <w:p w:rsidR="00E85DE3" w:rsidRPr="00F92ABC" w:rsidRDefault="00E85DE3" w:rsidP="00E85D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2ABC">
        <w:rPr>
          <w:sz w:val="28"/>
          <w:szCs w:val="28"/>
        </w:rPr>
        <w:t>- количество публикаций в СМИ о мерах противодействия терроризму и экстремизму;</w:t>
      </w:r>
    </w:p>
    <w:p w:rsidR="00E85DE3" w:rsidRPr="00F92ABC" w:rsidRDefault="00E85DE3" w:rsidP="00E85D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2ABC">
        <w:rPr>
          <w:sz w:val="28"/>
          <w:szCs w:val="28"/>
        </w:rPr>
        <w:t xml:space="preserve">-  количество </w:t>
      </w:r>
      <w:r>
        <w:rPr>
          <w:sz w:val="28"/>
          <w:szCs w:val="28"/>
        </w:rPr>
        <w:t xml:space="preserve">преступлений </w:t>
      </w:r>
      <w:r w:rsidRPr="00F92ABC">
        <w:rPr>
          <w:sz w:val="28"/>
          <w:szCs w:val="28"/>
        </w:rPr>
        <w:t>экстремистской направленности;</w:t>
      </w:r>
    </w:p>
    <w:p w:rsidR="00E85DE3" w:rsidRDefault="00E85DE3" w:rsidP="00E85D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2ABC">
        <w:rPr>
          <w:sz w:val="28"/>
          <w:szCs w:val="28"/>
        </w:rPr>
        <w:t>- уровень толерантности жителей (по результатам соц. опроса).</w:t>
      </w:r>
    </w:p>
    <w:p w:rsidR="00E85DE3" w:rsidRPr="00545040" w:rsidRDefault="00E85DE3" w:rsidP="00E85D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5040">
        <w:rPr>
          <w:sz w:val="28"/>
          <w:szCs w:val="28"/>
        </w:rPr>
        <w:t>Источниками получения информации о фактических значениях показателей эффективности реализации муниципальной программы являются статистическая информация и ведомственная отчетность.</w:t>
      </w:r>
    </w:p>
    <w:p w:rsidR="00E85DE3" w:rsidRPr="00F92ABC" w:rsidRDefault="00E85DE3" w:rsidP="00E85D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ar267"/>
      <w:bookmarkEnd w:id="5"/>
      <w:r>
        <w:rPr>
          <w:sz w:val="28"/>
          <w:szCs w:val="28"/>
        </w:rPr>
        <w:t xml:space="preserve">Показатели </w:t>
      </w:r>
      <w:proofErr w:type="gramStart"/>
      <w:r>
        <w:rPr>
          <w:sz w:val="28"/>
          <w:szCs w:val="28"/>
        </w:rPr>
        <w:t>«</w:t>
      </w:r>
      <w:r w:rsidRPr="00F92ABC">
        <w:rPr>
          <w:sz w:val="28"/>
          <w:szCs w:val="28"/>
        </w:rPr>
        <w:t>-</w:t>
      </w:r>
      <w:proofErr w:type="gramEnd"/>
      <w:r w:rsidRPr="00F92ABC">
        <w:rPr>
          <w:sz w:val="28"/>
          <w:szCs w:val="28"/>
        </w:rPr>
        <w:t>количество деструктивных событий (количество чрезвычайных ситуаций, пожаров, происшествий на водных объектах и др.);</w:t>
      </w:r>
    </w:p>
    <w:p w:rsidR="00E85DE3" w:rsidRPr="00F92ABC" w:rsidRDefault="00E85DE3" w:rsidP="00E85D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2ABC">
        <w:rPr>
          <w:sz w:val="28"/>
          <w:szCs w:val="28"/>
        </w:rPr>
        <w:t>-количество населения, погибшего в чрезвычайных ситуациях;</w:t>
      </w:r>
    </w:p>
    <w:p w:rsidR="00E85DE3" w:rsidRPr="007D0642" w:rsidRDefault="00E85DE3" w:rsidP="00E85D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2ABC">
        <w:rPr>
          <w:sz w:val="28"/>
          <w:szCs w:val="28"/>
        </w:rPr>
        <w:t>- экономический ущерб от чрезвычайных ситуаций</w:t>
      </w:r>
      <w:proofErr w:type="gramStart"/>
      <w:r w:rsidRPr="00F92ABC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</w:t>
      </w:r>
      <w:r w:rsidRPr="007D0642">
        <w:rPr>
          <w:sz w:val="28"/>
          <w:szCs w:val="28"/>
        </w:rPr>
        <w:t>- данные статистической отчетности  1-3-ГПН</w:t>
      </w:r>
      <w:r>
        <w:rPr>
          <w:sz w:val="28"/>
          <w:szCs w:val="28"/>
        </w:rPr>
        <w:t>, данные отчётов ЕДДС района</w:t>
      </w:r>
      <w:r w:rsidRPr="007D0642">
        <w:rPr>
          <w:sz w:val="28"/>
          <w:szCs w:val="28"/>
        </w:rPr>
        <w:t>.</w:t>
      </w:r>
    </w:p>
    <w:p w:rsidR="00E85DE3" w:rsidRDefault="00E85DE3" w:rsidP="00E85D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Par274"/>
      <w:bookmarkStart w:id="7" w:name="Par289"/>
      <w:bookmarkEnd w:id="6"/>
      <w:bookmarkEnd w:id="7"/>
      <w:proofErr w:type="gramStart"/>
      <w:r w:rsidRPr="007D0642">
        <w:rPr>
          <w:sz w:val="28"/>
          <w:szCs w:val="28"/>
        </w:rPr>
        <w:t>Показател</w:t>
      </w:r>
      <w:r>
        <w:rPr>
          <w:sz w:val="28"/>
          <w:szCs w:val="28"/>
        </w:rPr>
        <w:t>и</w:t>
      </w:r>
      <w:r w:rsidRPr="007D0642">
        <w:rPr>
          <w:sz w:val="28"/>
          <w:szCs w:val="28"/>
        </w:rPr>
        <w:t xml:space="preserve"> «общее количество зарегистрированных преступлений»,</w:t>
      </w:r>
      <w:r>
        <w:rPr>
          <w:sz w:val="28"/>
          <w:szCs w:val="28"/>
        </w:rPr>
        <w:t xml:space="preserve"> «</w:t>
      </w:r>
      <w:r w:rsidRPr="00134975">
        <w:rPr>
          <w:sz w:val="28"/>
          <w:szCs w:val="28"/>
        </w:rPr>
        <w:t>количество преступлений, связанных с незаконным оборотом наркотиков</w:t>
      </w:r>
      <w:r>
        <w:rPr>
          <w:sz w:val="28"/>
          <w:szCs w:val="28"/>
        </w:rPr>
        <w:t>»,</w:t>
      </w:r>
      <w:r w:rsidRPr="007D0642">
        <w:rPr>
          <w:sz w:val="28"/>
          <w:szCs w:val="28"/>
        </w:rPr>
        <w:t xml:space="preserve"> «количество преступлений, совершенных в общественных местах», «количество преступлений, совершенных на улице», «количество преступлений, совершенных несовершеннолетними,» «количество преступлений, совершенных ранее судимыми», « количество преступлений, совершенных ранее совершавшими» определяется на основании ежеквартальных </w:t>
      </w:r>
      <w:r>
        <w:rPr>
          <w:sz w:val="28"/>
          <w:szCs w:val="28"/>
        </w:rPr>
        <w:t>статистических данных ПП</w:t>
      </w:r>
      <w:r w:rsidRPr="007D0642">
        <w:rPr>
          <w:sz w:val="28"/>
          <w:szCs w:val="28"/>
        </w:rPr>
        <w:t xml:space="preserve"> «</w:t>
      </w:r>
      <w:proofErr w:type="spellStart"/>
      <w:r w:rsidRPr="007D0642">
        <w:rPr>
          <w:sz w:val="28"/>
          <w:szCs w:val="28"/>
        </w:rPr>
        <w:t>Тужинский</w:t>
      </w:r>
      <w:proofErr w:type="spellEnd"/>
      <w:r>
        <w:rPr>
          <w:sz w:val="28"/>
          <w:szCs w:val="28"/>
        </w:rPr>
        <w:t>»</w:t>
      </w:r>
      <w:r w:rsidRPr="007D0642">
        <w:rPr>
          <w:sz w:val="28"/>
          <w:szCs w:val="28"/>
        </w:rPr>
        <w:t xml:space="preserve">, «количество трудоустроенных лиц, освободившихся из мест лишения свободы» -  данные статистической отчетности </w:t>
      </w:r>
      <w:r>
        <w:rPr>
          <w:sz w:val="28"/>
          <w:szCs w:val="28"/>
        </w:rPr>
        <w:t>центра</w:t>
      </w:r>
      <w:r w:rsidRPr="007D0642">
        <w:rPr>
          <w:sz w:val="28"/>
          <w:szCs w:val="28"/>
        </w:rPr>
        <w:t xml:space="preserve"> занятости населения </w:t>
      </w:r>
      <w:proofErr w:type="spellStart"/>
      <w:r>
        <w:rPr>
          <w:sz w:val="28"/>
          <w:szCs w:val="28"/>
        </w:rPr>
        <w:t>Тужинского</w:t>
      </w:r>
      <w:proofErr w:type="spellEnd"/>
      <w:proofErr w:type="gramEnd"/>
      <w:r>
        <w:rPr>
          <w:sz w:val="28"/>
          <w:szCs w:val="28"/>
        </w:rPr>
        <w:t xml:space="preserve"> района.</w:t>
      </w:r>
    </w:p>
    <w:p w:rsidR="00E85DE3" w:rsidRDefault="00E85DE3" w:rsidP="00E85D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0642">
        <w:rPr>
          <w:sz w:val="28"/>
          <w:szCs w:val="28"/>
        </w:rPr>
        <w:t>Показател</w:t>
      </w:r>
      <w:r>
        <w:rPr>
          <w:sz w:val="28"/>
          <w:szCs w:val="28"/>
        </w:rPr>
        <w:t>и «</w:t>
      </w:r>
      <w:r w:rsidRPr="00F92ABC">
        <w:rPr>
          <w:sz w:val="28"/>
          <w:szCs w:val="28"/>
        </w:rPr>
        <w:t>- количество терактов в местах массового</w:t>
      </w:r>
      <w:r>
        <w:rPr>
          <w:sz w:val="28"/>
          <w:szCs w:val="28"/>
        </w:rPr>
        <w:t xml:space="preserve"> </w:t>
      </w:r>
      <w:r w:rsidRPr="00F92ABC">
        <w:rPr>
          <w:sz w:val="28"/>
          <w:szCs w:val="28"/>
        </w:rPr>
        <w:t>пребывания населения;</w:t>
      </w:r>
      <w:r w:rsidRPr="002E4364">
        <w:rPr>
          <w:sz w:val="28"/>
          <w:szCs w:val="28"/>
        </w:rPr>
        <w:t xml:space="preserve"> </w:t>
      </w:r>
    </w:p>
    <w:p w:rsidR="00E85DE3" w:rsidRPr="00F92ABC" w:rsidRDefault="00E85DE3" w:rsidP="00E85D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2ABC">
        <w:rPr>
          <w:sz w:val="28"/>
          <w:szCs w:val="28"/>
        </w:rPr>
        <w:t xml:space="preserve">-  количество </w:t>
      </w:r>
      <w:r>
        <w:rPr>
          <w:sz w:val="28"/>
          <w:szCs w:val="28"/>
        </w:rPr>
        <w:t xml:space="preserve">преступлений экстремистской направленности» - </w:t>
      </w:r>
      <w:r w:rsidRPr="007D0642">
        <w:rPr>
          <w:sz w:val="28"/>
          <w:szCs w:val="28"/>
        </w:rPr>
        <w:t xml:space="preserve">определяется на основании ежеквартальных </w:t>
      </w:r>
      <w:r>
        <w:rPr>
          <w:sz w:val="28"/>
          <w:szCs w:val="28"/>
        </w:rPr>
        <w:t>статистических данных ПП</w:t>
      </w:r>
      <w:r w:rsidRPr="007D0642">
        <w:rPr>
          <w:sz w:val="28"/>
          <w:szCs w:val="28"/>
        </w:rPr>
        <w:t xml:space="preserve"> «</w:t>
      </w:r>
      <w:proofErr w:type="spellStart"/>
      <w:r w:rsidRPr="007D0642">
        <w:rPr>
          <w:sz w:val="28"/>
          <w:szCs w:val="28"/>
        </w:rPr>
        <w:t>Тужинский</w:t>
      </w:r>
      <w:proofErr w:type="spellEnd"/>
      <w:r>
        <w:rPr>
          <w:sz w:val="28"/>
          <w:szCs w:val="28"/>
        </w:rPr>
        <w:t>».</w:t>
      </w:r>
    </w:p>
    <w:p w:rsidR="00E85DE3" w:rsidRPr="00F92ABC" w:rsidRDefault="00E85DE3" w:rsidP="00E85D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0642">
        <w:rPr>
          <w:sz w:val="28"/>
          <w:szCs w:val="28"/>
        </w:rPr>
        <w:t>Показател</w:t>
      </w:r>
      <w:r>
        <w:rPr>
          <w:sz w:val="28"/>
          <w:szCs w:val="28"/>
        </w:rPr>
        <w:t>ь «</w:t>
      </w:r>
      <w:r w:rsidRPr="00F92ABC">
        <w:rPr>
          <w:sz w:val="28"/>
          <w:szCs w:val="28"/>
        </w:rPr>
        <w:t>- количество публикаций в СМИ о мерах противоде</w:t>
      </w:r>
      <w:r>
        <w:rPr>
          <w:sz w:val="28"/>
          <w:szCs w:val="28"/>
        </w:rPr>
        <w:t>йствия терроризму и экстремизму» - определяется на основании ежеквартальных данных участников Программы.</w:t>
      </w:r>
    </w:p>
    <w:p w:rsidR="00E85DE3" w:rsidRDefault="00E85DE3" w:rsidP="00E85D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0642">
        <w:rPr>
          <w:sz w:val="28"/>
          <w:szCs w:val="28"/>
        </w:rPr>
        <w:t>Показател</w:t>
      </w:r>
      <w:r>
        <w:rPr>
          <w:sz w:val="28"/>
          <w:szCs w:val="28"/>
        </w:rPr>
        <w:t xml:space="preserve">ь </w:t>
      </w:r>
      <w:proofErr w:type="gramStart"/>
      <w:r>
        <w:rPr>
          <w:sz w:val="28"/>
          <w:szCs w:val="28"/>
        </w:rPr>
        <w:t>«</w:t>
      </w:r>
      <w:r w:rsidRPr="00F92ABC">
        <w:rPr>
          <w:sz w:val="28"/>
          <w:szCs w:val="28"/>
        </w:rPr>
        <w:t>-</w:t>
      </w:r>
      <w:proofErr w:type="gramEnd"/>
      <w:r w:rsidRPr="00F92ABC">
        <w:rPr>
          <w:sz w:val="28"/>
          <w:szCs w:val="28"/>
        </w:rPr>
        <w:t>уровень толерантности жителей</w:t>
      </w:r>
      <w:r>
        <w:rPr>
          <w:sz w:val="28"/>
          <w:szCs w:val="28"/>
        </w:rPr>
        <w:t>» -</w:t>
      </w:r>
      <w:r w:rsidRPr="00F92ABC">
        <w:rPr>
          <w:sz w:val="28"/>
          <w:szCs w:val="28"/>
        </w:rPr>
        <w:t xml:space="preserve"> по результатам </w:t>
      </w:r>
      <w:r>
        <w:rPr>
          <w:sz w:val="28"/>
          <w:szCs w:val="28"/>
        </w:rPr>
        <w:t xml:space="preserve">ежегодного </w:t>
      </w:r>
      <w:r w:rsidRPr="00F92ABC">
        <w:rPr>
          <w:sz w:val="28"/>
          <w:szCs w:val="28"/>
        </w:rPr>
        <w:t>соц</w:t>
      </w:r>
      <w:r>
        <w:rPr>
          <w:sz w:val="28"/>
          <w:szCs w:val="28"/>
        </w:rPr>
        <w:t>иального</w:t>
      </w:r>
      <w:r w:rsidRPr="00F92ABC">
        <w:rPr>
          <w:sz w:val="28"/>
          <w:szCs w:val="28"/>
        </w:rPr>
        <w:t xml:space="preserve"> опроса.</w:t>
      </w:r>
    </w:p>
    <w:p w:rsidR="00E85DE3" w:rsidRPr="00E9160B" w:rsidRDefault="00E85DE3" w:rsidP="00E85DE3">
      <w:pPr>
        <w:autoSpaceDE w:val="0"/>
        <w:autoSpaceDN w:val="0"/>
        <w:adjustRightInd w:val="0"/>
        <w:ind w:firstLine="540"/>
        <w:jc w:val="both"/>
      </w:pPr>
    </w:p>
    <w:p w:rsidR="00E85DE3" w:rsidRDefault="00E85DE3" w:rsidP="00E85DE3">
      <w:pPr>
        <w:autoSpaceDE w:val="0"/>
        <w:autoSpaceDN w:val="0"/>
        <w:adjustRightInd w:val="0"/>
        <w:jc w:val="both"/>
      </w:pPr>
    </w:p>
    <w:p w:rsidR="00E85DE3" w:rsidRPr="00BA6B15" w:rsidRDefault="00E85DE3" w:rsidP="00E85DE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8" w:name="Par353"/>
      <w:bookmarkEnd w:id="8"/>
      <w:r w:rsidRPr="00BA6B15">
        <w:rPr>
          <w:sz w:val="28"/>
          <w:szCs w:val="28"/>
        </w:rPr>
        <w:t>3. Обобщенная характеристика мероприятий</w:t>
      </w:r>
    </w:p>
    <w:p w:rsidR="00E85DE3" w:rsidRPr="00BA6B15" w:rsidRDefault="00E85DE3" w:rsidP="00E85DE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A6B15">
        <w:rPr>
          <w:sz w:val="28"/>
          <w:szCs w:val="28"/>
        </w:rPr>
        <w:t>Муниципальной программы</w:t>
      </w:r>
    </w:p>
    <w:p w:rsidR="00E85DE3" w:rsidRPr="00BA6B15" w:rsidRDefault="00E85DE3" w:rsidP="00E85D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5DE3" w:rsidRPr="00BA6B15" w:rsidRDefault="00E85DE3" w:rsidP="00E85D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85DE3" w:rsidRPr="00BA6B15" w:rsidRDefault="00E85DE3" w:rsidP="00E85D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6B15">
        <w:rPr>
          <w:sz w:val="28"/>
          <w:szCs w:val="28"/>
        </w:rPr>
        <w:t>Состав мероприятий Муниципальной программы определен исходя из необходимости достижения ее целей и решения задач.</w:t>
      </w:r>
    </w:p>
    <w:p w:rsidR="00E85DE3" w:rsidRPr="00BA6B15" w:rsidRDefault="00E85DE3" w:rsidP="00E85D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6B15">
        <w:rPr>
          <w:sz w:val="28"/>
          <w:szCs w:val="28"/>
        </w:rPr>
        <w:t>Реализация программных мероприятий позволит:</w:t>
      </w:r>
    </w:p>
    <w:p w:rsidR="00E85DE3" w:rsidRDefault="00E85DE3" w:rsidP="00E85D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снизить </w:t>
      </w:r>
      <w:r w:rsidRPr="00F92ABC">
        <w:rPr>
          <w:sz w:val="28"/>
          <w:szCs w:val="28"/>
        </w:rPr>
        <w:t xml:space="preserve">количество деструктивных событий (количество чрезвычайных </w:t>
      </w:r>
      <w:r w:rsidRPr="00F92ABC">
        <w:rPr>
          <w:sz w:val="28"/>
          <w:szCs w:val="28"/>
        </w:rPr>
        <w:lastRenderedPageBreak/>
        <w:t>ситуаций, пожаров, происшествий на водных объектах и др.)</w:t>
      </w:r>
      <w:r>
        <w:rPr>
          <w:sz w:val="28"/>
          <w:szCs w:val="28"/>
        </w:rPr>
        <w:t xml:space="preserve"> и пострадавших от них;</w:t>
      </w:r>
    </w:p>
    <w:p w:rsidR="00E85DE3" w:rsidRDefault="00E85DE3" w:rsidP="00E85D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снизить</w:t>
      </w:r>
      <w:r w:rsidRPr="00F92ABC">
        <w:rPr>
          <w:sz w:val="28"/>
          <w:szCs w:val="28"/>
        </w:rPr>
        <w:t xml:space="preserve"> экономический ущерб от чрезвычайных ситуаций</w:t>
      </w:r>
      <w:r>
        <w:rPr>
          <w:sz w:val="28"/>
          <w:szCs w:val="28"/>
        </w:rPr>
        <w:t>;</w:t>
      </w:r>
    </w:p>
    <w:p w:rsidR="00E85DE3" w:rsidRDefault="00E85DE3" w:rsidP="00E85D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6B15">
        <w:rPr>
          <w:sz w:val="28"/>
          <w:szCs w:val="28"/>
        </w:rPr>
        <w:t>увеличить раскрываемость преступлений</w:t>
      </w:r>
      <w:r>
        <w:rPr>
          <w:sz w:val="28"/>
          <w:szCs w:val="28"/>
        </w:rPr>
        <w:t>,</w:t>
      </w:r>
      <w:r w:rsidRPr="007F4AD7">
        <w:t xml:space="preserve"> </w:t>
      </w:r>
      <w:r w:rsidRPr="007F4AD7">
        <w:rPr>
          <w:sz w:val="28"/>
          <w:szCs w:val="28"/>
        </w:rPr>
        <w:t>снизить общее количество зарегистрированных преступлений</w:t>
      </w:r>
      <w:r w:rsidRPr="00BA6B15">
        <w:rPr>
          <w:sz w:val="28"/>
          <w:szCs w:val="28"/>
        </w:rPr>
        <w:t>;</w:t>
      </w:r>
    </w:p>
    <w:p w:rsidR="00E85DE3" w:rsidRPr="00BA6B15" w:rsidRDefault="00E85DE3" w:rsidP="00E85D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497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снизить </w:t>
      </w:r>
      <w:r w:rsidRPr="00134975">
        <w:rPr>
          <w:sz w:val="28"/>
          <w:szCs w:val="28"/>
        </w:rPr>
        <w:t>количество преступлений, связанных с незаконным оборотом наркотиков;</w:t>
      </w:r>
    </w:p>
    <w:p w:rsidR="00E85DE3" w:rsidRPr="00BA6B15" w:rsidRDefault="00E85DE3" w:rsidP="00E85D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6B15">
        <w:rPr>
          <w:sz w:val="28"/>
          <w:szCs w:val="28"/>
        </w:rPr>
        <w:t>повысить уровень трудоустройства лиц трудоспособного возраста, освободившихся из учреждений уголовно-исполнительной системы, от числа обратившихся в органы службы занятости населения;</w:t>
      </w:r>
    </w:p>
    <w:p w:rsidR="00E85DE3" w:rsidRDefault="00E85DE3" w:rsidP="00E85D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6B15">
        <w:rPr>
          <w:sz w:val="28"/>
          <w:szCs w:val="28"/>
        </w:rPr>
        <w:t>снизить количество преступлений экстремистской направленности</w:t>
      </w:r>
      <w:r>
        <w:rPr>
          <w:sz w:val="28"/>
          <w:szCs w:val="28"/>
        </w:rPr>
        <w:t>, не допустить совершения терактов</w:t>
      </w:r>
      <w:r w:rsidRPr="00BA6B15">
        <w:rPr>
          <w:sz w:val="28"/>
          <w:szCs w:val="28"/>
        </w:rPr>
        <w:t>;</w:t>
      </w:r>
    </w:p>
    <w:p w:rsidR="00E85DE3" w:rsidRPr="00BA6B15" w:rsidRDefault="00E85DE3" w:rsidP="00E85D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увеличить </w:t>
      </w:r>
      <w:r w:rsidRPr="007F4AD7">
        <w:rPr>
          <w:sz w:val="28"/>
          <w:szCs w:val="28"/>
        </w:rPr>
        <w:t>количество публикаций в СМИ о мерах противодействия терроризму и экстремизму</w:t>
      </w:r>
      <w:r>
        <w:rPr>
          <w:sz w:val="28"/>
          <w:szCs w:val="28"/>
        </w:rPr>
        <w:t>;</w:t>
      </w:r>
    </w:p>
    <w:p w:rsidR="00E85DE3" w:rsidRDefault="00E85DE3" w:rsidP="00E85D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повысить </w:t>
      </w:r>
      <w:r w:rsidRPr="007F4AD7">
        <w:rPr>
          <w:sz w:val="28"/>
          <w:szCs w:val="28"/>
        </w:rPr>
        <w:t>уровень толерантности жителей</w:t>
      </w:r>
      <w:r>
        <w:rPr>
          <w:sz w:val="28"/>
          <w:szCs w:val="28"/>
        </w:rPr>
        <w:t xml:space="preserve"> района</w:t>
      </w:r>
      <w:r w:rsidRPr="00BA6B15">
        <w:rPr>
          <w:sz w:val="28"/>
          <w:szCs w:val="28"/>
        </w:rPr>
        <w:t>.</w:t>
      </w:r>
    </w:p>
    <w:p w:rsidR="00E85DE3" w:rsidRDefault="00E85DE3" w:rsidP="00E85D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6B15">
        <w:rPr>
          <w:sz w:val="28"/>
          <w:szCs w:val="28"/>
        </w:rPr>
        <w:t>В рамках Муниципальной программы планиру</w:t>
      </w:r>
      <w:r>
        <w:rPr>
          <w:sz w:val="28"/>
          <w:szCs w:val="28"/>
        </w:rPr>
        <w:t>е</w:t>
      </w:r>
      <w:r w:rsidRPr="00BA6B15">
        <w:rPr>
          <w:sz w:val="28"/>
          <w:szCs w:val="28"/>
        </w:rPr>
        <w:t>тся реализовать следующие мероприятия:</w:t>
      </w:r>
    </w:p>
    <w:p w:rsidR="00E85DE3" w:rsidRPr="00BA6B15" w:rsidRDefault="00E85DE3" w:rsidP="00E85D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4F7E">
        <w:rPr>
          <w:b/>
          <w:sz w:val="28"/>
          <w:szCs w:val="28"/>
        </w:rPr>
        <w:t>снижение рисков и смягчение последствий чрезвычайных ситуаций природного и техногенного характера</w:t>
      </w:r>
      <w:r>
        <w:rPr>
          <w:sz w:val="28"/>
          <w:szCs w:val="28"/>
        </w:rPr>
        <w:t>: поддержание в постоянной готовности и совершенствование местной системы оповещения, проведение профилактической работы по правилам поведения и действиям в условиях чрезвычайных ситуаций и в области жизнедеятельности населения;</w:t>
      </w:r>
    </w:p>
    <w:p w:rsidR="00E85DE3" w:rsidRPr="00BA6B15" w:rsidRDefault="00E85DE3" w:rsidP="00E85D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BA6B1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74F7E">
        <w:rPr>
          <w:b/>
          <w:sz w:val="28"/>
          <w:szCs w:val="28"/>
        </w:rPr>
        <w:t>повышение уровня пожарной безопасности учреждений и организаций</w:t>
      </w:r>
      <w:r w:rsidRPr="00F03E4E">
        <w:rPr>
          <w:sz w:val="28"/>
          <w:szCs w:val="28"/>
        </w:rPr>
        <w:t xml:space="preserve"> </w:t>
      </w:r>
      <w:r w:rsidRPr="00A74F7E">
        <w:rPr>
          <w:b/>
          <w:sz w:val="28"/>
          <w:szCs w:val="28"/>
        </w:rPr>
        <w:t>района</w:t>
      </w:r>
      <w:r w:rsidRPr="00F03E4E">
        <w:rPr>
          <w:sz w:val="28"/>
          <w:szCs w:val="28"/>
        </w:rPr>
        <w:t>,</w:t>
      </w:r>
      <w:r w:rsidRPr="00BA6B15">
        <w:rPr>
          <w:sz w:val="28"/>
          <w:szCs w:val="28"/>
        </w:rPr>
        <w:t xml:space="preserve"> котор</w:t>
      </w:r>
      <w:r>
        <w:rPr>
          <w:sz w:val="28"/>
          <w:szCs w:val="28"/>
        </w:rPr>
        <w:t>о</w:t>
      </w:r>
      <w:r w:rsidRPr="00BA6B15">
        <w:rPr>
          <w:sz w:val="28"/>
          <w:szCs w:val="28"/>
        </w:rPr>
        <w:t>е включа</w:t>
      </w:r>
      <w:r>
        <w:rPr>
          <w:sz w:val="28"/>
          <w:szCs w:val="28"/>
        </w:rPr>
        <w:t>е</w:t>
      </w:r>
      <w:r w:rsidRPr="00BA6B15">
        <w:rPr>
          <w:sz w:val="28"/>
          <w:szCs w:val="28"/>
        </w:rPr>
        <w:t>т в себя реализацию первоочередных мер по противопожарной защите объектов и направлен</w:t>
      </w:r>
      <w:r>
        <w:rPr>
          <w:sz w:val="28"/>
          <w:szCs w:val="28"/>
        </w:rPr>
        <w:t>о</w:t>
      </w:r>
      <w:r w:rsidRPr="00BA6B15">
        <w:rPr>
          <w:sz w:val="28"/>
          <w:szCs w:val="28"/>
        </w:rPr>
        <w:t xml:space="preserve"> на предупреждение</w:t>
      </w:r>
      <w:r>
        <w:rPr>
          <w:sz w:val="28"/>
          <w:szCs w:val="28"/>
        </w:rPr>
        <w:t>,</w:t>
      </w:r>
      <w:r w:rsidRPr="00BA6B15">
        <w:rPr>
          <w:sz w:val="28"/>
          <w:szCs w:val="28"/>
        </w:rPr>
        <w:t xml:space="preserve"> своевременное обнаружение и тушение в первоначальной стадии пожаров, а так же создание условий для успешной эвакуации людей из зданий в случае пожара</w:t>
      </w:r>
      <w:r>
        <w:rPr>
          <w:sz w:val="28"/>
          <w:szCs w:val="28"/>
        </w:rPr>
        <w:t xml:space="preserve">, а </w:t>
      </w:r>
      <w:r w:rsidRPr="00F03E4E">
        <w:rPr>
          <w:sz w:val="28"/>
          <w:szCs w:val="28"/>
        </w:rPr>
        <w:t>также совершенствование противопожарной пропаганды</w:t>
      </w:r>
      <w:r w:rsidRPr="00BA6B15">
        <w:rPr>
          <w:sz w:val="28"/>
          <w:szCs w:val="28"/>
        </w:rPr>
        <w:t>, которое предусматривает обучение населения мерам пожарной безопасности</w:t>
      </w:r>
      <w:r>
        <w:rPr>
          <w:sz w:val="28"/>
          <w:szCs w:val="28"/>
        </w:rPr>
        <w:t>;</w:t>
      </w:r>
      <w:proofErr w:type="gramEnd"/>
    </w:p>
    <w:p w:rsidR="00E85DE3" w:rsidRPr="00BA6B15" w:rsidRDefault="00E85DE3" w:rsidP="00E85D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6B1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74F7E">
        <w:rPr>
          <w:b/>
          <w:sz w:val="28"/>
          <w:szCs w:val="28"/>
        </w:rPr>
        <w:t>оптимизация состава и функций диспетчеров, продолжение внедрения автоматизированных систем связи, обработки и передачи данных</w:t>
      </w:r>
      <w:r w:rsidRPr="00F03E4E">
        <w:rPr>
          <w:sz w:val="28"/>
          <w:szCs w:val="28"/>
        </w:rPr>
        <w:t>,</w:t>
      </w:r>
      <w:r w:rsidRPr="00BA6B15">
        <w:rPr>
          <w:sz w:val="28"/>
          <w:szCs w:val="28"/>
        </w:rPr>
        <w:t xml:space="preserve"> которое включает в себя: содержание ЕДДС, пополнение единой информационно-справочной базы ЕДДС, приобретение оборудования для ЕДДС</w:t>
      </w:r>
      <w:r>
        <w:rPr>
          <w:sz w:val="28"/>
          <w:szCs w:val="28"/>
        </w:rPr>
        <w:t>,</w:t>
      </w:r>
      <w:r w:rsidRPr="00BA6B15">
        <w:rPr>
          <w:sz w:val="28"/>
          <w:szCs w:val="28"/>
        </w:rPr>
        <w:t xml:space="preserve"> организация прямых линий с предприятиями жизнеобеспечения района, подключение широколинейного доступа </w:t>
      </w:r>
      <w:r>
        <w:rPr>
          <w:sz w:val="28"/>
          <w:szCs w:val="28"/>
        </w:rPr>
        <w:t xml:space="preserve">к </w:t>
      </w:r>
      <w:r w:rsidRPr="00BA6B15">
        <w:rPr>
          <w:sz w:val="28"/>
          <w:szCs w:val="28"/>
        </w:rPr>
        <w:t>сети Интернет</w:t>
      </w:r>
      <w:r>
        <w:rPr>
          <w:sz w:val="28"/>
          <w:szCs w:val="28"/>
        </w:rPr>
        <w:t>;</w:t>
      </w:r>
    </w:p>
    <w:p w:rsidR="00E85DE3" w:rsidRPr="00A74F7E" w:rsidRDefault="00E85DE3" w:rsidP="00E85D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6B15">
        <w:rPr>
          <w:sz w:val="28"/>
          <w:szCs w:val="28"/>
        </w:rPr>
        <w:t xml:space="preserve"> </w:t>
      </w:r>
      <w:r w:rsidRPr="00BA6B15">
        <w:rPr>
          <w:sz w:val="28"/>
          <w:szCs w:val="28"/>
        </w:rPr>
        <w:tab/>
        <w:t xml:space="preserve">- </w:t>
      </w:r>
      <w:r w:rsidRPr="00A74F7E">
        <w:rPr>
          <w:b/>
          <w:sz w:val="28"/>
          <w:szCs w:val="28"/>
        </w:rPr>
        <w:t>пополнение резервного фонда района</w:t>
      </w:r>
      <w:r>
        <w:rPr>
          <w:sz w:val="28"/>
          <w:szCs w:val="28"/>
        </w:rPr>
        <w:t xml:space="preserve"> (создание резервов материальных средств, закладываемых для нужд гражданской обороны и  для предотвращения и ликвидации последствий чрезвычайных ситуаций, обеспечение безопасных условий хранения материальных ресурсов)</w:t>
      </w:r>
      <w:r w:rsidRPr="00A74F7E">
        <w:rPr>
          <w:sz w:val="28"/>
          <w:szCs w:val="28"/>
        </w:rPr>
        <w:t>;</w:t>
      </w:r>
    </w:p>
    <w:p w:rsidR="00E85DE3" w:rsidRPr="00BA6B15" w:rsidRDefault="00E85DE3" w:rsidP="00E85DE3">
      <w:pPr>
        <w:jc w:val="both"/>
        <w:rPr>
          <w:sz w:val="28"/>
          <w:szCs w:val="28"/>
        </w:rPr>
      </w:pPr>
      <w:r w:rsidRPr="00A74F7E">
        <w:rPr>
          <w:sz w:val="28"/>
          <w:szCs w:val="28"/>
        </w:rPr>
        <w:tab/>
        <w:t>-</w:t>
      </w:r>
      <w:r>
        <w:rPr>
          <w:sz w:val="28"/>
          <w:szCs w:val="28"/>
        </w:rPr>
        <w:t xml:space="preserve"> </w:t>
      </w:r>
      <w:r w:rsidRPr="00A74F7E">
        <w:rPr>
          <w:b/>
          <w:sz w:val="28"/>
          <w:szCs w:val="28"/>
        </w:rPr>
        <w:t>предупреждение правонарушений</w:t>
      </w:r>
      <w:r w:rsidRPr="00A74F7E">
        <w:rPr>
          <w:sz w:val="28"/>
          <w:szCs w:val="28"/>
        </w:rPr>
        <w:t>, прежде всего несовершеннолетних и молодежи, активизация и совершенствование нравственного воспитания населения</w:t>
      </w:r>
      <w:r w:rsidRPr="00BA6B15">
        <w:rPr>
          <w:sz w:val="28"/>
          <w:szCs w:val="28"/>
        </w:rPr>
        <w:t>, которое включает в себя:</w:t>
      </w:r>
      <w:r w:rsidRPr="00BA6B15">
        <w:rPr>
          <w:color w:val="000000"/>
          <w:sz w:val="28"/>
          <w:szCs w:val="28"/>
        </w:rPr>
        <w:t xml:space="preserve">  работу межведомственной комиссии по профилактике правонарушений в </w:t>
      </w:r>
      <w:proofErr w:type="spellStart"/>
      <w:r w:rsidRPr="00BA6B15">
        <w:rPr>
          <w:color w:val="000000"/>
          <w:sz w:val="28"/>
          <w:szCs w:val="28"/>
        </w:rPr>
        <w:t>Тужинском</w:t>
      </w:r>
      <w:proofErr w:type="spellEnd"/>
      <w:r w:rsidRPr="00BA6B15">
        <w:rPr>
          <w:color w:val="000000"/>
          <w:sz w:val="28"/>
          <w:szCs w:val="28"/>
        </w:rPr>
        <w:t xml:space="preserve"> муниципальном районе, с выработкой предложений по оптимизации взаимодействия субъектов профилактики, разработку поселенческих планов профилактики правонарушений,</w:t>
      </w:r>
      <w:r w:rsidRPr="00BA6B15">
        <w:rPr>
          <w:sz w:val="28"/>
          <w:szCs w:val="28"/>
        </w:rPr>
        <w:t xml:space="preserve"> информирование населения и проведение мероприятий по добровольной сдаче гражданами оружия, боеприпасов, </w:t>
      </w:r>
      <w:proofErr w:type="gramStart"/>
      <w:r w:rsidRPr="00BA6B15">
        <w:rPr>
          <w:sz w:val="28"/>
          <w:szCs w:val="28"/>
        </w:rPr>
        <w:t>ВВ</w:t>
      </w:r>
      <w:proofErr w:type="gramEnd"/>
      <w:r w:rsidRPr="00BA6B15">
        <w:rPr>
          <w:sz w:val="28"/>
          <w:szCs w:val="28"/>
        </w:rPr>
        <w:t xml:space="preserve"> и </w:t>
      </w:r>
      <w:r w:rsidRPr="00BA6B15">
        <w:rPr>
          <w:sz w:val="28"/>
          <w:szCs w:val="28"/>
        </w:rPr>
        <w:lastRenderedPageBreak/>
        <w:t xml:space="preserve">ВУ на возмездной </w:t>
      </w:r>
      <w:r>
        <w:rPr>
          <w:sz w:val="28"/>
          <w:szCs w:val="28"/>
        </w:rPr>
        <w:t xml:space="preserve">и безвозмездной </w:t>
      </w:r>
      <w:r w:rsidRPr="00BA6B15">
        <w:rPr>
          <w:sz w:val="28"/>
          <w:szCs w:val="28"/>
        </w:rPr>
        <w:t>основе</w:t>
      </w:r>
      <w:r>
        <w:rPr>
          <w:sz w:val="28"/>
          <w:szCs w:val="28"/>
        </w:rPr>
        <w:t>,</w:t>
      </w:r>
      <w:r w:rsidRPr="00BA6B15">
        <w:rPr>
          <w:sz w:val="28"/>
          <w:szCs w:val="28"/>
        </w:rPr>
        <w:t xml:space="preserve"> информирование </w:t>
      </w:r>
      <w:proofErr w:type="gramStart"/>
      <w:r w:rsidRPr="00BA6B15">
        <w:rPr>
          <w:sz w:val="28"/>
          <w:szCs w:val="28"/>
        </w:rPr>
        <w:t>населения об ответственности за данный вид правонарушения, и</w:t>
      </w:r>
      <w:r w:rsidRPr="00BA6B15">
        <w:rPr>
          <w:color w:val="000000"/>
          <w:sz w:val="28"/>
          <w:szCs w:val="28"/>
        </w:rPr>
        <w:t>нформирование органов местного самоуправления об оперативной обстановке на территории муниципального района, а</w:t>
      </w:r>
      <w:r w:rsidRPr="00BA6B15">
        <w:rPr>
          <w:sz w:val="28"/>
          <w:szCs w:val="28"/>
        </w:rPr>
        <w:t xml:space="preserve">нализ деятельности </w:t>
      </w:r>
      <w:r>
        <w:rPr>
          <w:sz w:val="28"/>
          <w:szCs w:val="28"/>
        </w:rPr>
        <w:t xml:space="preserve">образовательных организаций, </w:t>
      </w:r>
      <w:proofErr w:type="spellStart"/>
      <w:r w:rsidRPr="00BA6B15">
        <w:rPr>
          <w:sz w:val="28"/>
          <w:szCs w:val="28"/>
        </w:rPr>
        <w:t>досуговых</w:t>
      </w:r>
      <w:proofErr w:type="spellEnd"/>
      <w:r w:rsidRPr="00BA6B15">
        <w:rPr>
          <w:sz w:val="28"/>
          <w:szCs w:val="28"/>
        </w:rPr>
        <w:t xml:space="preserve"> и спортивных </w:t>
      </w:r>
      <w:r>
        <w:rPr>
          <w:sz w:val="28"/>
          <w:szCs w:val="28"/>
        </w:rPr>
        <w:t>объединений</w:t>
      </w:r>
      <w:r w:rsidRPr="00BA6B15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BA6B15">
        <w:rPr>
          <w:sz w:val="28"/>
          <w:szCs w:val="28"/>
        </w:rPr>
        <w:t xml:space="preserve"> приобщени</w:t>
      </w:r>
      <w:r>
        <w:rPr>
          <w:sz w:val="28"/>
          <w:szCs w:val="28"/>
        </w:rPr>
        <w:t>ю</w:t>
      </w:r>
      <w:r w:rsidRPr="00BA6B15">
        <w:rPr>
          <w:sz w:val="28"/>
          <w:szCs w:val="28"/>
        </w:rPr>
        <w:t xml:space="preserve"> подростков и молодежи к здоровому образу жизни</w:t>
      </w:r>
      <w:r>
        <w:rPr>
          <w:sz w:val="28"/>
          <w:szCs w:val="28"/>
        </w:rPr>
        <w:t>,</w:t>
      </w:r>
      <w:r w:rsidRPr="00BA6B15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BA6B15">
        <w:rPr>
          <w:sz w:val="28"/>
          <w:szCs w:val="28"/>
        </w:rPr>
        <w:t>ассм</w:t>
      </w:r>
      <w:r>
        <w:rPr>
          <w:sz w:val="28"/>
          <w:szCs w:val="28"/>
        </w:rPr>
        <w:t>о</w:t>
      </w:r>
      <w:r w:rsidRPr="00BA6B15">
        <w:rPr>
          <w:sz w:val="28"/>
          <w:szCs w:val="28"/>
        </w:rPr>
        <w:t>тр</w:t>
      </w:r>
      <w:r>
        <w:rPr>
          <w:sz w:val="28"/>
          <w:szCs w:val="28"/>
        </w:rPr>
        <w:t>ение</w:t>
      </w:r>
      <w:r w:rsidRPr="00BA6B15">
        <w:rPr>
          <w:sz w:val="28"/>
          <w:szCs w:val="28"/>
        </w:rPr>
        <w:t xml:space="preserve"> итог</w:t>
      </w:r>
      <w:r>
        <w:rPr>
          <w:sz w:val="28"/>
          <w:szCs w:val="28"/>
        </w:rPr>
        <w:t>ов</w:t>
      </w:r>
      <w:r w:rsidRPr="00BA6B15">
        <w:rPr>
          <w:sz w:val="28"/>
          <w:szCs w:val="28"/>
        </w:rPr>
        <w:t xml:space="preserve"> на заседаниях Межведомственной комиссии по профилактике правонарушений вопрос</w:t>
      </w:r>
      <w:r>
        <w:rPr>
          <w:sz w:val="28"/>
          <w:szCs w:val="28"/>
        </w:rPr>
        <w:t>ов</w:t>
      </w:r>
      <w:r w:rsidRPr="00BA6B15">
        <w:rPr>
          <w:sz w:val="28"/>
          <w:szCs w:val="28"/>
        </w:rPr>
        <w:t xml:space="preserve"> посещаемости объектов в вечернее время, выходные и праздничные дни, анализ выполнени</w:t>
      </w:r>
      <w:r>
        <w:rPr>
          <w:sz w:val="28"/>
          <w:szCs w:val="28"/>
        </w:rPr>
        <w:t xml:space="preserve">я </w:t>
      </w:r>
      <w:r w:rsidRPr="00BA6B15">
        <w:rPr>
          <w:sz w:val="28"/>
          <w:szCs w:val="28"/>
        </w:rPr>
        <w:t>Закона Кировской области от</w:t>
      </w:r>
      <w:proofErr w:type="gramEnd"/>
      <w:r w:rsidRPr="00BA6B15">
        <w:rPr>
          <w:sz w:val="28"/>
          <w:szCs w:val="28"/>
        </w:rPr>
        <w:t xml:space="preserve"> 09.11.2009 №440-ЗО «О мерах по обеспечению безопасного пребывания детей в общественных и иных местах на территории Кировской области», выделение в учебных заведениях отдельны</w:t>
      </w:r>
      <w:r>
        <w:rPr>
          <w:sz w:val="28"/>
          <w:szCs w:val="28"/>
        </w:rPr>
        <w:t xml:space="preserve">х </w:t>
      </w:r>
      <w:r w:rsidRPr="00BA6B15">
        <w:rPr>
          <w:sz w:val="28"/>
          <w:szCs w:val="28"/>
        </w:rPr>
        <w:t xml:space="preserve"> кабинет</w:t>
      </w:r>
      <w:r>
        <w:rPr>
          <w:sz w:val="28"/>
          <w:szCs w:val="28"/>
        </w:rPr>
        <w:t>ов</w:t>
      </w:r>
      <w:r w:rsidRPr="00BA6B15">
        <w:rPr>
          <w:sz w:val="28"/>
          <w:szCs w:val="28"/>
        </w:rPr>
        <w:t xml:space="preserve"> для работы с учащимися инспектору ПДН полиции, изготовл</w:t>
      </w:r>
      <w:r>
        <w:rPr>
          <w:sz w:val="28"/>
          <w:szCs w:val="28"/>
        </w:rPr>
        <w:t>ение</w:t>
      </w:r>
      <w:r w:rsidRPr="00BA6B15">
        <w:rPr>
          <w:sz w:val="28"/>
          <w:szCs w:val="28"/>
        </w:rPr>
        <w:t xml:space="preserve"> правовы</w:t>
      </w:r>
      <w:r>
        <w:rPr>
          <w:sz w:val="28"/>
          <w:szCs w:val="28"/>
        </w:rPr>
        <w:t>х</w:t>
      </w:r>
      <w:r w:rsidRPr="00BA6B15">
        <w:rPr>
          <w:sz w:val="28"/>
          <w:szCs w:val="28"/>
        </w:rPr>
        <w:t xml:space="preserve"> уголк</w:t>
      </w:r>
      <w:r>
        <w:rPr>
          <w:sz w:val="28"/>
          <w:szCs w:val="28"/>
        </w:rPr>
        <w:t>ов</w:t>
      </w:r>
      <w:r w:rsidRPr="00BA6B15">
        <w:rPr>
          <w:sz w:val="28"/>
          <w:szCs w:val="28"/>
        </w:rPr>
        <w:t>, пров</w:t>
      </w:r>
      <w:r>
        <w:rPr>
          <w:sz w:val="28"/>
          <w:szCs w:val="28"/>
        </w:rPr>
        <w:t>едение</w:t>
      </w:r>
      <w:r w:rsidRPr="00BA6B15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Pr="00BA6B15">
        <w:rPr>
          <w:sz w:val="28"/>
          <w:szCs w:val="28"/>
        </w:rPr>
        <w:t xml:space="preserve"> по выявлению и противодействию распространения на территории </w:t>
      </w:r>
      <w:proofErr w:type="spellStart"/>
      <w:r w:rsidRPr="00BA6B15">
        <w:rPr>
          <w:sz w:val="28"/>
          <w:szCs w:val="28"/>
        </w:rPr>
        <w:t>Тужинского</w:t>
      </w:r>
      <w:proofErr w:type="spellEnd"/>
      <w:r w:rsidRPr="00BA6B15">
        <w:rPr>
          <w:sz w:val="28"/>
          <w:szCs w:val="28"/>
        </w:rPr>
        <w:t xml:space="preserve"> муниципального района неформальных молодежных объединений. </w:t>
      </w:r>
      <w:proofErr w:type="gramStart"/>
      <w:r w:rsidRPr="00BA6B15">
        <w:rPr>
          <w:sz w:val="28"/>
          <w:szCs w:val="28"/>
        </w:rPr>
        <w:t>(Выявление подростков</w:t>
      </w:r>
      <w:r>
        <w:rPr>
          <w:sz w:val="28"/>
          <w:szCs w:val="28"/>
        </w:rPr>
        <w:t>,</w:t>
      </w:r>
      <w:r w:rsidRPr="00BA6B15">
        <w:rPr>
          <w:sz w:val="28"/>
          <w:szCs w:val="28"/>
        </w:rPr>
        <w:t xml:space="preserve"> подражающих неформальным молодёжным движениям, проведение с ними лекций, бесед и взятие на контроль),</w:t>
      </w:r>
      <w:r>
        <w:rPr>
          <w:sz w:val="28"/>
          <w:szCs w:val="28"/>
        </w:rPr>
        <w:t xml:space="preserve"> проведение</w:t>
      </w:r>
      <w:r w:rsidRPr="00BA6B15">
        <w:rPr>
          <w:sz w:val="28"/>
          <w:szCs w:val="28"/>
        </w:rPr>
        <w:t xml:space="preserve"> в</w:t>
      </w:r>
      <w:r w:rsidRPr="00BA6B15">
        <w:rPr>
          <w:color w:val="000000"/>
          <w:sz w:val="28"/>
          <w:szCs w:val="28"/>
        </w:rPr>
        <w:t xml:space="preserve"> учреждениях образования мероприяти</w:t>
      </w:r>
      <w:r>
        <w:rPr>
          <w:color w:val="000000"/>
          <w:sz w:val="28"/>
          <w:szCs w:val="28"/>
        </w:rPr>
        <w:t>й</w:t>
      </w:r>
      <w:r w:rsidRPr="00BA6B15">
        <w:rPr>
          <w:color w:val="000000"/>
          <w:sz w:val="28"/>
          <w:szCs w:val="28"/>
        </w:rPr>
        <w:t>, направленны</w:t>
      </w:r>
      <w:r>
        <w:rPr>
          <w:color w:val="000000"/>
          <w:sz w:val="28"/>
          <w:szCs w:val="28"/>
        </w:rPr>
        <w:t>х</w:t>
      </w:r>
      <w:r w:rsidRPr="00BA6B15">
        <w:rPr>
          <w:color w:val="000000"/>
          <w:sz w:val="28"/>
          <w:szCs w:val="28"/>
        </w:rPr>
        <w:t xml:space="preserve"> на профилактику детского дорожно-транспортного травматизма (согласно </w:t>
      </w:r>
      <w:r>
        <w:rPr>
          <w:color w:val="000000"/>
          <w:sz w:val="28"/>
          <w:szCs w:val="28"/>
        </w:rPr>
        <w:t>п</w:t>
      </w:r>
      <w:r w:rsidRPr="00BA6B15">
        <w:rPr>
          <w:color w:val="000000"/>
          <w:sz w:val="28"/>
          <w:szCs w:val="28"/>
        </w:rPr>
        <w:t>ланов БДД О</w:t>
      </w:r>
      <w:r>
        <w:rPr>
          <w:color w:val="000000"/>
          <w:sz w:val="28"/>
          <w:szCs w:val="28"/>
        </w:rPr>
        <w:t>О</w:t>
      </w:r>
      <w:r w:rsidRPr="00BA6B1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управления </w:t>
      </w:r>
      <w:r w:rsidRPr="00BA6B15">
        <w:rPr>
          <w:color w:val="000000"/>
          <w:sz w:val="28"/>
          <w:szCs w:val="28"/>
        </w:rPr>
        <w:t>образования), пров</w:t>
      </w:r>
      <w:r>
        <w:rPr>
          <w:color w:val="000000"/>
          <w:sz w:val="28"/>
          <w:szCs w:val="28"/>
        </w:rPr>
        <w:t>едение</w:t>
      </w:r>
      <w:r w:rsidRPr="00BA6B15">
        <w:rPr>
          <w:color w:val="000000"/>
          <w:sz w:val="28"/>
          <w:szCs w:val="28"/>
        </w:rPr>
        <w:t xml:space="preserve"> практически</w:t>
      </w:r>
      <w:r>
        <w:rPr>
          <w:color w:val="000000"/>
          <w:sz w:val="28"/>
          <w:szCs w:val="28"/>
        </w:rPr>
        <w:t>х</w:t>
      </w:r>
      <w:r w:rsidRPr="00BA6B15">
        <w:rPr>
          <w:color w:val="000000"/>
          <w:sz w:val="28"/>
          <w:szCs w:val="28"/>
        </w:rPr>
        <w:t xml:space="preserve"> заняти</w:t>
      </w:r>
      <w:r>
        <w:rPr>
          <w:color w:val="000000"/>
          <w:sz w:val="28"/>
          <w:szCs w:val="28"/>
        </w:rPr>
        <w:t>й</w:t>
      </w:r>
      <w:r w:rsidRPr="00BA6B15">
        <w:rPr>
          <w:color w:val="000000"/>
          <w:sz w:val="28"/>
          <w:szCs w:val="28"/>
        </w:rPr>
        <w:t xml:space="preserve"> и семинар</w:t>
      </w:r>
      <w:r>
        <w:rPr>
          <w:color w:val="000000"/>
          <w:sz w:val="28"/>
          <w:szCs w:val="28"/>
        </w:rPr>
        <w:t>ов</w:t>
      </w:r>
      <w:r w:rsidRPr="00BA6B15">
        <w:rPr>
          <w:color w:val="000000"/>
          <w:sz w:val="28"/>
          <w:szCs w:val="28"/>
        </w:rPr>
        <w:t xml:space="preserve"> по проблемам профилактики безнадзорности и правонарушений в подростковой среде, о</w:t>
      </w:r>
      <w:r w:rsidRPr="00BA6B15">
        <w:rPr>
          <w:sz w:val="28"/>
          <w:szCs w:val="28"/>
        </w:rPr>
        <w:t>рганизацию наставничества с участием ветеранских организаций района, ПП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Тужинский</w:t>
      </w:r>
      <w:proofErr w:type="spellEnd"/>
      <w:r>
        <w:rPr>
          <w:sz w:val="28"/>
          <w:szCs w:val="28"/>
        </w:rPr>
        <w:t>»</w:t>
      </w:r>
      <w:r w:rsidRPr="00BA6B15">
        <w:rPr>
          <w:sz w:val="28"/>
          <w:szCs w:val="28"/>
        </w:rPr>
        <w:t>, общественных организаций, молодёжных организаций, ИП</w:t>
      </w:r>
      <w:proofErr w:type="gramEnd"/>
      <w:r w:rsidRPr="00BA6B15">
        <w:rPr>
          <w:sz w:val="28"/>
          <w:szCs w:val="28"/>
        </w:rPr>
        <w:t xml:space="preserve"> </w:t>
      </w:r>
      <w:proofErr w:type="gramStart"/>
      <w:r w:rsidRPr="00BA6B15">
        <w:rPr>
          <w:sz w:val="28"/>
          <w:szCs w:val="28"/>
        </w:rPr>
        <w:t>по профилактике правонарушений среди несовершеннолетних, состоящих на учёте в РКДН и ЗП, с</w:t>
      </w:r>
      <w:r w:rsidRPr="00BA6B15">
        <w:rPr>
          <w:color w:val="000000"/>
          <w:sz w:val="28"/>
          <w:szCs w:val="28"/>
        </w:rPr>
        <w:t>оздание сети школьных отрядов профилактики, комитетов внутренних дел (органов ученического самоуправления, направленных на профилактику правонарушений)  в О</w:t>
      </w:r>
      <w:r>
        <w:rPr>
          <w:color w:val="000000"/>
          <w:sz w:val="28"/>
          <w:szCs w:val="28"/>
        </w:rPr>
        <w:t>О</w:t>
      </w:r>
      <w:r w:rsidRPr="00BA6B15">
        <w:rPr>
          <w:color w:val="000000"/>
          <w:sz w:val="28"/>
          <w:szCs w:val="28"/>
        </w:rPr>
        <w:t xml:space="preserve"> </w:t>
      </w:r>
      <w:proofErr w:type="spellStart"/>
      <w:r w:rsidRPr="00BA6B15">
        <w:rPr>
          <w:color w:val="000000"/>
          <w:sz w:val="28"/>
          <w:szCs w:val="28"/>
        </w:rPr>
        <w:t>Тужинского</w:t>
      </w:r>
      <w:proofErr w:type="spellEnd"/>
      <w:r w:rsidRPr="00BA6B15">
        <w:rPr>
          <w:color w:val="000000"/>
          <w:sz w:val="28"/>
          <w:szCs w:val="28"/>
        </w:rPr>
        <w:t xml:space="preserve"> муниципального района, о</w:t>
      </w:r>
      <w:r w:rsidRPr="00BA6B15">
        <w:rPr>
          <w:sz w:val="28"/>
          <w:szCs w:val="28"/>
        </w:rPr>
        <w:t>рганиз</w:t>
      </w:r>
      <w:r>
        <w:rPr>
          <w:sz w:val="28"/>
          <w:szCs w:val="28"/>
        </w:rPr>
        <w:t>ация</w:t>
      </w:r>
      <w:r w:rsidRPr="00BA6B15">
        <w:rPr>
          <w:sz w:val="28"/>
          <w:szCs w:val="28"/>
        </w:rPr>
        <w:t xml:space="preserve"> отдых</w:t>
      </w:r>
      <w:r>
        <w:rPr>
          <w:sz w:val="28"/>
          <w:szCs w:val="28"/>
        </w:rPr>
        <w:t>а</w:t>
      </w:r>
      <w:r w:rsidRPr="00BA6B15">
        <w:rPr>
          <w:sz w:val="28"/>
          <w:szCs w:val="28"/>
        </w:rPr>
        <w:t xml:space="preserve"> и оздоровлени</w:t>
      </w:r>
      <w:r>
        <w:rPr>
          <w:sz w:val="28"/>
          <w:szCs w:val="28"/>
        </w:rPr>
        <w:t>я</w:t>
      </w:r>
      <w:r w:rsidRPr="00BA6B15">
        <w:rPr>
          <w:sz w:val="28"/>
          <w:szCs w:val="28"/>
        </w:rPr>
        <w:t xml:space="preserve"> детей из малообеспеченных семей и семей, оказавшихся в трудной жизненной ситуации,</w:t>
      </w:r>
      <w:r>
        <w:rPr>
          <w:sz w:val="28"/>
          <w:szCs w:val="28"/>
        </w:rPr>
        <w:t xml:space="preserve"> </w:t>
      </w:r>
      <w:r w:rsidRPr="00BA6B15">
        <w:rPr>
          <w:sz w:val="28"/>
          <w:szCs w:val="28"/>
        </w:rPr>
        <w:t xml:space="preserve"> многодетных семей, а также состоящих на учете в подразделениях по делам несовершеннолетних, РКДН</w:t>
      </w:r>
      <w:proofErr w:type="gramEnd"/>
      <w:r w:rsidRPr="00BA6B15">
        <w:rPr>
          <w:sz w:val="28"/>
          <w:szCs w:val="28"/>
        </w:rPr>
        <w:t xml:space="preserve">, </w:t>
      </w:r>
      <w:proofErr w:type="gramStart"/>
      <w:r w:rsidRPr="00BA6B15">
        <w:rPr>
          <w:sz w:val="28"/>
          <w:szCs w:val="28"/>
        </w:rPr>
        <w:t>оказ</w:t>
      </w:r>
      <w:r>
        <w:rPr>
          <w:sz w:val="28"/>
          <w:szCs w:val="28"/>
        </w:rPr>
        <w:t>ание</w:t>
      </w:r>
      <w:r w:rsidRPr="00BA6B15">
        <w:rPr>
          <w:sz w:val="28"/>
          <w:szCs w:val="28"/>
        </w:rPr>
        <w:t xml:space="preserve"> содействи</w:t>
      </w:r>
      <w:r>
        <w:rPr>
          <w:sz w:val="28"/>
          <w:szCs w:val="28"/>
        </w:rPr>
        <w:t>я</w:t>
      </w:r>
      <w:r w:rsidRPr="00BA6B15">
        <w:rPr>
          <w:sz w:val="28"/>
          <w:szCs w:val="28"/>
        </w:rPr>
        <w:t xml:space="preserve"> в трудоустройстве и временной занятости несовершеннолетних граждан в возрасте от 14 до 18 лет, разработ</w:t>
      </w:r>
      <w:r>
        <w:rPr>
          <w:sz w:val="28"/>
          <w:szCs w:val="28"/>
        </w:rPr>
        <w:t>ка</w:t>
      </w:r>
      <w:r w:rsidRPr="00BA6B15">
        <w:rPr>
          <w:sz w:val="28"/>
          <w:szCs w:val="28"/>
        </w:rPr>
        <w:t xml:space="preserve"> методически</w:t>
      </w:r>
      <w:r>
        <w:rPr>
          <w:sz w:val="28"/>
          <w:szCs w:val="28"/>
        </w:rPr>
        <w:t>х</w:t>
      </w:r>
      <w:r w:rsidRPr="00BA6B15">
        <w:rPr>
          <w:sz w:val="28"/>
          <w:szCs w:val="28"/>
        </w:rPr>
        <w:t xml:space="preserve"> рекомендаци</w:t>
      </w:r>
      <w:r>
        <w:rPr>
          <w:sz w:val="28"/>
          <w:szCs w:val="28"/>
        </w:rPr>
        <w:t>й</w:t>
      </w:r>
      <w:r w:rsidRPr="00BA6B15">
        <w:rPr>
          <w:sz w:val="28"/>
          <w:szCs w:val="28"/>
        </w:rPr>
        <w:t xml:space="preserve"> по организации и проведению патриотического воспитания детей и подростков</w:t>
      </w:r>
      <w:r>
        <w:rPr>
          <w:sz w:val="28"/>
          <w:szCs w:val="28"/>
        </w:rPr>
        <w:t>,</w:t>
      </w:r>
      <w:r w:rsidRPr="00BA6B15">
        <w:rPr>
          <w:sz w:val="28"/>
          <w:szCs w:val="28"/>
        </w:rPr>
        <w:t xml:space="preserve"> прове</w:t>
      </w:r>
      <w:r>
        <w:rPr>
          <w:sz w:val="28"/>
          <w:szCs w:val="28"/>
        </w:rPr>
        <w:t>дение</w:t>
      </w:r>
      <w:r w:rsidRPr="00BA6B15">
        <w:rPr>
          <w:sz w:val="28"/>
          <w:szCs w:val="28"/>
        </w:rPr>
        <w:t xml:space="preserve"> мониторинг</w:t>
      </w:r>
      <w:r>
        <w:rPr>
          <w:sz w:val="28"/>
          <w:szCs w:val="28"/>
        </w:rPr>
        <w:t>а</w:t>
      </w:r>
      <w:r w:rsidRPr="00BA6B15">
        <w:rPr>
          <w:sz w:val="28"/>
          <w:szCs w:val="28"/>
        </w:rPr>
        <w:t xml:space="preserve"> досуга учащихся и молодежи и на его основе обеспеч</w:t>
      </w:r>
      <w:r>
        <w:rPr>
          <w:sz w:val="28"/>
          <w:szCs w:val="28"/>
        </w:rPr>
        <w:t xml:space="preserve">ение </w:t>
      </w:r>
      <w:r w:rsidRPr="00BA6B15">
        <w:rPr>
          <w:sz w:val="28"/>
          <w:szCs w:val="28"/>
        </w:rPr>
        <w:t>создани</w:t>
      </w:r>
      <w:r>
        <w:rPr>
          <w:sz w:val="28"/>
          <w:szCs w:val="28"/>
        </w:rPr>
        <w:t>я</w:t>
      </w:r>
      <w:r w:rsidRPr="00BA6B15">
        <w:rPr>
          <w:sz w:val="28"/>
          <w:szCs w:val="28"/>
        </w:rPr>
        <w:t xml:space="preserve"> клубных формирований, спортивных секций, кружков, элективных курсов, в целях патриотического воспитания молодежи и профилактики правонарушений в подростковой среде, поддержк</w:t>
      </w:r>
      <w:r>
        <w:rPr>
          <w:sz w:val="28"/>
          <w:szCs w:val="28"/>
        </w:rPr>
        <w:t>а</w:t>
      </w:r>
      <w:r w:rsidRPr="00BA6B15">
        <w:rPr>
          <w:sz w:val="28"/>
          <w:szCs w:val="28"/>
        </w:rPr>
        <w:t xml:space="preserve"> и</w:t>
      </w:r>
      <w:proofErr w:type="gramEnd"/>
      <w:r w:rsidRPr="00BA6B15">
        <w:rPr>
          <w:sz w:val="28"/>
          <w:szCs w:val="28"/>
        </w:rPr>
        <w:t xml:space="preserve"> </w:t>
      </w:r>
      <w:proofErr w:type="gramStart"/>
      <w:r w:rsidRPr="00BA6B15">
        <w:rPr>
          <w:sz w:val="28"/>
          <w:szCs w:val="28"/>
        </w:rPr>
        <w:t xml:space="preserve">дальнейшее развитие деятельности поискового движения, межведомственное </w:t>
      </w:r>
      <w:proofErr w:type="spellStart"/>
      <w:r w:rsidRPr="00BA6B15">
        <w:rPr>
          <w:sz w:val="28"/>
          <w:szCs w:val="28"/>
        </w:rPr>
        <w:t>патронирование</w:t>
      </w:r>
      <w:proofErr w:type="spellEnd"/>
      <w:r w:rsidRPr="00BA6B15">
        <w:rPr>
          <w:sz w:val="28"/>
          <w:szCs w:val="28"/>
        </w:rPr>
        <w:t xml:space="preserve"> семей и детей, находящихся в социально опасном положении, постоянный контроль за посещаемостью «трудными» подростками О</w:t>
      </w:r>
      <w:r>
        <w:rPr>
          <w:sz w:val="28"/>
          <w:szCs w:val="28"/>
        </w:rPr>
        <w:t>О</w:t>
      </w:r>
      <w:r w:rsidRPr="00BA6B15">
        <w:rPr>
          <w:sz w:val="28"/>
          <w:szCs w:val="28"/>
        </w:rPr>
        <w:t>, создание и реализаци</w:t>
      </w:r>
      <w:r>
        <w:rPr>
          <w:sz w:val="28"/>
          <w:szCs w:val="28"/>
        </w:rPr>
        <w:t>я</w:t>
      </w:r>
      <w:r w:rsidRPr="00BA6B15">
        <w:rPr>
          <w:sz w:val="28"/>
          <w:szCs w:val="28"/>
        </w:rPr>
        <w:t xml:space="preserve"> профилактических образовательных программ по предотвращению отклонений в поведении учащихся, формировани</w:t>
      </w:r>
      <w:r>
        <w:rPr>
          <w:sz w:val="28"/>
          <w:szCs w:val="28"/>
        </w:rPr>
        <w:t>ю</w:t>
      </w:r>
      <w:r w:rsidRPr="00BA6B15">
        <w:rPr>
          <w:sz w:val="28"/>
          <w:szCs w:val="28"/>
        </w:rPr>
        <w:t xml:space="preserve"> здорового образа жизни, разработ</w:t>
      </w:r>
      <w:r>
        <w:rPr>
          <w:sz w:val="28"/>
          <w:szCs w:val="28"/>
        </w:rPr>
        <w:t>ка</w:t>
      </w:r>
      <w:r w:rsidRPr="00BA6B15">
        <w:rPr>
          <w:sz w:val="28"/>
          <w:szCs w:val="28"/>
        </w:rPr>
        <w:t xml:space="preserve"> методически</w:t>
      </w:r>
      <w:r>
        <w:rPr>
          <w:sz w:val="28"/>
          <w:szCs w:val="28"/>
        </w:rPr>
        <w:t xml:space="preserve">х </w:t>
      </w:r>
      <w:r w:rsidRPr="00BA6B15">
        <w:rPr>
          <w:sz w:val="28"/>
          <w:szCs w:val="28"/>
        </w:rPr>
        <w:t>рекомендаци</w:t>
      </w:r>
      <w:r>
        <w:rPr>
          <w:sz w:val="28"/>
          <w:szCs w:val="28"/>
        </w:rPr>
        <w:t>й</w:t>
      </w:r>
      <w:r w:rsidRPr="00BA6B15">
        <w:rPr>
          <w:sz w:val="28"/>
          <w:szCs w:val="28"/>
        </w:rPr>
        <w:t xml:space="preserve"> по их созданию, </w:t>
      </w:r>
      <w:r w:rsidRPr="00BA6B15">
        <w:rPr>
          <w:color w:val="000000"/>
          <w:sz w:val="28"/>
          <w:szCs w:val="28"/>
        </w:rPr>
        <w:t>работ</w:t>
      </w:r>
      <w:r>
        <w:rPr>
          <w:color w:val="000000"/>
          <w:sz w:val="28"/>
          <w:szCs w:val="28"/>
        </w:rPr>
        <w:t>а</w:t>
      </w:r>
      <w:r w:rsidRPr="00BA6B15">
        <w:rPr>
          <w:color w:val="000000"/>
          <w:sz w:val="28"/>
          <w:szCs w:val="28"/>
        </w:rPr>
        <w:t xml:space="preserve"> в объединениях дополнительного образования ДДТ и ДЮСШ по изучению уголовного и административного законодательства, правил дорожного</w:t>
      </w:r>
      <w:proofErr w:type="gramEnd"/>
      <w:r w:rsidRPr="00BA6B15">
        <w:rPr>
          <w:color w:val="000000"/>
          <w:sz w:val="28"/>
          <w:szCs w:val="28"/>
        </w:rPr>
        <w:t xml:space="preserve"> движения, путем проведения  лекций по </w:t>
      </w:r>
      <w:r w:rsidRPr="00BA6B15">
        <w:rPr>
          <w:color w:val="000000"/>
          <w:sz w:val="28"/>
          <w:szCs w:val="28"/>
        </w:rPr>
        <w:lastRenderedPageBreak/>
        <w:t xml:space="preserve">курсам Административного и Уголовного права, </w:t>
      </w:r>
      <w:r w:rsidRPr="00BA6B15">
        <w:rPr>
          <w:sz w:val="28"/>
          <w:szCs w:val="28"/>
        </w:rPr>
        <w:t>мониторинг и комплекс профилактических мероприятий, направленных на предупреждение, пресечение и выявление на ранних стадиях употребления наркотических средств, сильнодействующих веществ в молодёжной среде, проведение различных мероприятий с молодежью</w:t>
      </w:r>
      <w:r>
        <w:rPr>
          <w:sz w:val="28"/>
          <w:szCs w:val="28"/>
        </w:rPr>
        <w:t xml:space="preserve"> с целью организации досуга и занятости;</w:t>
      </w:r>
    </w:p>
    <w:p w:rsidR="00E85DE3" w:rsidRPr="00BA6B15" w:rsidRDefault="00E85DE3" w:rsidP="00E85DE3">
      <w:pPr>
        <w:jc w:val="both"/>
        <w:rPr>
          <w:sz w:val="28"/>
          <w:szCs w:val="28"/>
        </w:rPr>
      </w:pPr>
      <w:r w:rsidRPr="00BA6B15">
        <w:rPr>
          <w:sz w:val="28"/>
          <w:szCs w:val="28"/>
        </w:rPr>
        <w:tab/>
      </w:r>
      <w:proofErr w:type="gramStart"/>
      <w:r w:rsidRPr="00BA6B1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74F7E">
        <w:rPr>
          <w:b/>
          <w:sz w:val="28"/>
          <w:szCs w:val="28"/>
        </w:rPr>
        <w:t>обеспечение социальной адаптации и реабилитации лиц, освобожденных из мест лишения свободы, и граждан, осужденных к наказаниям, несвязанным с лишением свободы</w:t>
      </w:r>
      <w:r w:rsidRPr="00BA6B15">
        <w:rPr>
          <w:sz w:val="28"/>
          <w:szCs w:val="28"/>
        </w:rPr>
        <w:t xml:space="preserve">, включающей в себя:. оказание социальной помощи лицам, освободившимся из мест отбывания наказаний с использованием Карты социального сопровождения (в получении паспорта, трудоустройства, оформлении инвалидности (по показаниям) и т.д.), привлечение Православной церкви и иных </w:t>
      </w:r>
      <w:proofErr w:type="spellStart"/>
      <w:r w:rsidRPr="00BA6B15">
        <w:rPr>
          <w:sz w:val="28"/>
          <w:szCs w:val="28"/>
        </w:rPr>
        <w:t>конфессий</w:t>
      </w:r>
      <w:proofErr w:type="spellEnd"/>
      <w:r w:rsidRPr="00BA6B15">
        <w:rPr>
          <w:sz w:val="28"/>
          <w:szCs w:val="28"/>
        </w:rPr>
        <w:t xml:space="preserve"> к социальной реабилитации лиц, освобожденных из</w:t>
      </w:r>
      <w:proofErr w:type="gramEnd"/>
      <w:r w:rsidRPr="00BA6B15">
        <w:rPr>
          <w:sz w:val="28"/>
          <w:szCs w:val="28"/>
        </w:rPr>
        <w:t xml:space="preserve"> мест лишения свободы, и граждан, осужденных к наказаниям, несвязанным с лишением свободы</w:t>
      </w:r>
      <w:r>
        <w:rPr>
          <w:sz w:val="28"/>
          <w:szCs w:val="28"/>
        </w:rPr>
        <w:t>;</w:t>
      </w:r>
    </w:p>
    <w:p w:rsidR="00E85DE3" w:rsidRPr="00BA6B15" w:rsidRDefault="00E85DE3" w:rsidP="00E85DE3">
      <w:pPr>
        <w:jc w:val="both"/>
        <w:rPr>
          <w:sz w:val="28"/>
          <w:szCs w:val="28"/>
        </w:rPr>
      </w:pPr>
      <w:r w:rsidRPr="00BA6B15">
        <w:rPr>
          <w:sz w:val="28"/>
          <w:szCs w:val="28"/>
        </w:rPr>
        <w:tab/>
      </w:r>
      <w:proofErr w:type="gramStart"/>
      <w:r w:rsidRPr="00BA6B1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74F7E">
        <w:rPr>
          <w:b/>
          <w:sz w:val="28"/>
          <w:szCs w:val="28"/>
        </w:rPr>
        <w:t>вовлечение в предупреждение правонарушений предприятий,  организаций всех форм собственности, а также граждан и общественных объединений</w:t>
      </w:r>
      <w:r w:rsidRPr="00BA6B15">
        <w:rPr>
          <w:sz w:val="28"/>
          <w:szCs w:val="28"/>
        </w:rPr>
        <w:t xml:space="preserve">, в которое входят: продолжение работы по созданию добровольных народных дружин на базе предприятий и организаций </w:t>
      </w:r>
      <w:proofErr w:type="spellStart"/>
      <w:r w:rsidRPr="00BA6B15">
        <w:rPr>
          <w:sz w:val="28"/>
          <w:szCs w:val="28"/>
        </w:rPr>
        <w:t>Тужинского</w:t>
      </w:r>
      <w:proofErr w:type="spellEnd"/>
      <w:r w:rsidRPr="00BA6B15">
        <w:rPr>
          <w:sz w:val="28"/>
          <w:szCs w:val="28"/>
        </w:rPr>
        <w:t xml:space="preserve"> муниципального района, привлечение к обеспечению охраны общественного порядка сил</w:t>
      </w:r>
      <w:r>
        <w:rPr>
          <w:sz w:val="28"/>
          <w:szCs w:val="28"/>
        </w:rPr>
        <w:t xml:space="preserve"> </w:t>
      </w:r>
      <w:r w:rsidRPr="00BA6B15">
        <w:rPr>
          <w:sz w:val="28"/>
          <w:szCs w:val="28"/>
        </w:rPr>
        <w:t>общественности (ЧОП, ДНД,  молодежные общественные формирования) при проведении массовых мероприятий, в местах массового отдыха граждан</w:t>
      </w:r>
      <w:r>
        <w:rPr>
          <w:sz w:val="28"/>
          <w:szCs w:val="28"/>
        </w:rPr>
        <w:t>;</w:t>
      </w:r>
      <w:proofErr w:type="gramEnd"/>
    </w:p>
    <w:p w:rsidR="00E85DE3" w:rsidRPr="00BA6B15" w:rsidRDefault="00E85DE3" w:rsidP="00E85DE3">
      <w:pPr>
        <w:jc w:val="both"/>
        <w:rPr>
          <w:sz w:val="28"/>
          <w:szCs w:val="28"/>
        </w:rPr>
      </w:pPr>
      <w:r w:rsidRPr="00BA6B15">
        <w:rPr>
          <w:sz w:val="28"/>
          <w:szCs w:val="28"/>
        </w:rPr>
        <w:tab/>
        <w:t>-</w:t>
      </w:r>
      <w:r w:rsidRPr="00BA6B15">
        <w:rPr>
          <w:b/>
          <w:i/>
          <w:sz w:val="28"/>
          <w:szCs w:val="28"/>
        </w:rPr>
        <w:t xml:space="preserve"> </w:t>
      </w:r>
      <w:r w:rsidRPr="00A74F7E">
        <w:rPr>
          <w:b/>
          <w:sz w:val="28"/>
          <w:szCs w:val="28"/>
        </w:rPr>
        <w:t>предупреждение и пресечение нелегальной миграции</w:t>
      </w:r>
      <w:r w:rsidRPr="00BA6B15">
        <w:rPr>
          <w:sz w:val="28"/>
          <w:szCs w:val="28"/>
        </w:rPr>
        <w:t xml:space="preserve">, которое предусматривает: проведение профилактических мероприятий по контролю </w:t>
      </w:r>
      <w:r>
        <w:rPr>
          <w:sz w:val="28"/>
          <w:szCs w:val="28"/>
        </w:rPr>
        <w:t>над</w:t>
      </w:r>
      <w:r w:rsidRPr="00BA6B15">
        <w:rPr>
          <w:sz w:val="28"/>
          <w:szCs w:val="28"/>
        </w:rPr>
        <w:t xml:space="preserve"> соблюдением требований законодательства о правовом положении иностранных граждан, лиц без гражданства на территории </w:t>
      </w:r>
      <w:proofErr w:type="spellStart"/>
      <w:r w:rsidRPr="00BA6B15">
        <w:rPr>
          <w:sz w:val="28"/>
          <w:szCs w:val="28"/>
        </w:rPr>
        <w:t>Тужинского</w:t>
      </w:r>
      <w:proofErr w:type="spellEnd"/>
      <w:r w:rsidRPr="00BA6B15">
        <w:rPr>
          <w:sz w:val="28"/>
          <w:szCs w:val="28"/>
        </w:rPr>
        <w:t xml:space="preserve"> муниципального района, размещение в СМИ материалов по разъяснению положений миграционного законодательства</w:t>
      </w:r>
      <w:r>
        <w:rPr>
          <w:sz w:val="28"/>
          <w:szCs w:val="28"/>
        </w:rPr>
        <w:t>, правила трудоустройства мигрантов;</w:t>
      </w:r>
    </w:p>
    <w:p w:rsidR="00E85DE3" w:rsidRDefault="00E85DE3" w:rsidP="00E85DE3">
      <w:pPr>
        <w:jc w:val="both"/>
        <w:rPr>
          <w:sz w:val="28"/>
          <w:szCs w:val="28"/>
        </w:rPr>
      </w:pPr>
      <w:r w:rsidRPr="00BA6B15">
        <w:rPr>
          <w:sz w:val="28"/>
          <w:szCs w:val="28"/>
        </w:rPr>
        <w:tab/>
      </w:r>
      <w:proofErr w:type="gramStart"/>
      <w:r w:rsidRPr="00BA6B1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D064A">
        <w:rPr>
          <w:b/>
          <w:sz w:val="28"/>
          <w:szCs w:val="28"/>
        </w:rPr>
        <w:t>создание благоприятной и максимально безопасной для населения обстановки в жилом секторе, на улицах и в других общественных местах район</w:t>
      </w:r>
      <w:r w:rsidRPr="000D064A">
        <w:rPr>
          <w:sz w:val="28"/>
          <w:szCs w:val="28"/>
        </w:rPr>
        <w:t>а,</w:t>
      </w:r>
      <w:r w:rsidRPr="00BA6B15">
        <w:rPr>
          <w:sz w:val="28"/>
          <w:szCs w:val="28"/>
        </w:rPr>
        <w:t xml:space="preserve"> предусматривающее р</w:t>
      </w:r>
      <w:r w:rsidRPr="00BA6B15">
        <w:rPr>
          <w:color w:val="000000"/>
          <w:sz w:val="28"/>
          <w:szCs w:val="28"/>
        </w:rPr>
        <w:t>евизию фонарного освещения в городском и сельских поселениях</w:t>
      </w:r>
      <w:r>
        <w:rPr>
          <w:color w:val="000000"/>
          <w:sz w:val="28"/>
          <w:szCs w:val="28"/>
        </w:rPr>
        <w:t>,</w:t>
      </w:r>
      <w:r w:rsidRPr="00BA6B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</w:t>
      </w:r>
      <w:r w:rsidRPr="00BA6B15">
        <w:rPr>
          <w:color w:val="000000"/>
          <w:sz w:val="28"/>
          <w:szCs w:val="28"/>
        </w:rPr>
        <w:t>лучшение освещенности в общественных местах,</w:t>
      </w:r>
      <w:r w:rsidRPr="00BA6B15">
        <w:rPr>
          <w:sz w:val="28"/>
          <w:szCs w:val="28"/>
        </w:rPr>
        <w:t xml:space="preserve"> организацию и проведение, с привлечением сил и средств службы ПП «</w:t>
      </w:r>
      <w:proofErr w:type="spellStart"/>
      <w:r w:rsidRPr="00BA6B15">
        <w:rPr>
          <w:sz w:val="28"/>
          <w:szCs w:val="28"/>
        </w:rPr>
        <w:t>Тужинский</w:t>
      </w:r>
      <w:proofErr w:type="spellEnd"/>
      <w:r w:rsidRPr="00BA6B15">
        <w:rPr>
          <w:sz w:val="28"/>
          <w:szCs w:val="28"/>
        </w:rPr>
        <w:t>» комплексн</w:t>
      </w:r>
      <w:r>
        <w:rPr>
          <w:sz w:val="28"/>
          <w:szCs w:val="28"/>
        </w:rPr>
        <w:t>ой</w:t>
      </w:r>
      <w:r w:rsidRPr="00BA6B15">
        <w:rPr>
          <w:sz w:val="28"/>
          <w:szCs w:val="28"/>
        </w:rPr>
        <w:t xml:space="preserve">  профилактическ</w:t>
      </w:r>
      <w:r>
        <w:rPr>
          <w:sz w:val="28"/>
          <w:szCs w:val="28"/>
        </w:rPr>
        <w:t>ой</w:t>
      </w:r>
      <w:r w:rsidRPr="00BA6B15">
        <w:rPr>
          <w:sz w:val="28"/>
          <w:szCs w:val="28"/>
        </w:rPr>
        <w:t xml:space="preserve"> операци</w:t>
      </w:r>
      <w:r>
        <w:rPr>
          <w:sz w:val="28"/>
          <w:szCs w:val="28"/>
        </w:rPr>
        <w:t>и</w:t>
      </w:r>
      <w:r w:rsidRPr="00BA6B15">
        <w:rPr>
          <w:sz w:val="28"/>
          <w:szCs w:val="28"/>
        </w:rPr>
        <w:t xml:space="preserve"> «Безопасный дом, безопасный подъезд, безопасная квартира» по предупреждению имущественных преступлений в жилом секторе</w:t>
      </w:r>
      <w:proofErr w:type="gramEnd"/>
      <w:r w:rsidRPr="00BA6B15">
        <w:rPr>
          <w:sz w:val="28"/>
          <w:szCs w:val="28"/>
        </w:rPr>
        <w:t xml:space="preserve">. </w:t>
      </w:r>
      <w:proofErr w:type="gramStart"/>
      <w:r w:rsidRPr="00BA6B15">
        <w:rPr>
          <w:sz w:val="28"/>
          <w:szCs w:val="28"/>
        </w:rPr>
        <w:t xml:space="preserve">В ходе данной операции провести собрания улиц и организовать разъяснительную работу среди населения, с целью профилактики краж из квартир граждан, установки </w:t>
      </w:r>
      <w:r>
        <w:rPr>
          <w:sz w:val="28"/>
          <w:szCs w:val="28"/>
        </w:rPr>
        <w:t>в</w:t>
      </w:r>
      <w:r w:rsidRPr="00BA6B15">
        <w:rPr>
          <w:sz w:val="28"/>
          <w:szCs w:val="28"/>
        </w:rPr>
        <w:t xml:space="preserve"> подъездах</w:t>
      </w:r>
      <w:r>
        <w:rPr>
          <w:sz w:val="28"/>
          <w:szCs w:val="28"/>
        </w:rPr>
        <w:t xml:space="preserve"> </w:t>
      </w:r>
      <w:r w:rsidRPr="00BA6B15">
        <w:rPr>
          <w:sz w:val="28"/>
          <w:szCs w:val="28"/>
        </w:rPr>
        <w:t xml:space="preserve">многоквартирных жилых домов </w:t>
      </w:r>
      <w:proofErr w:type="spellStart"/>
      <w:r w:rsidRPr="00BA6B15">
        <w:rPr>
          <w:sz w:val="28"/>
          <w:szCs w:val="28"/>
        </w:rPr>
        <w:t>домофонов</w:t>
      </w:r>
      <w:proofErr w:type="spellEnd"/>
      <w:r w:rsidRPr="00BA6B15">
        <w:rPr>
          <w:sz w:val="28"/>
          <w:szCs w:val="28"/>
        </w:rPr>
        <w:t xml:space="preserve">, оборудования квартир средствами охранной сигнализации с выводом на пульт вневедомственной охраны, организация установки и ввод в действие систем видеонаблюдения на рыночной площади, автостанции, торговом центре </w:t>
      </w:r>
      <w:proofErr w:type="spellStart"/>
      <w:r>
        <w:rPr>
          <w:sz w:val="28"/>
          <w:szCs w:val="28"/>
        </w:rPr>
        <w:t>Р</w:t>
      </w:r>
      <w:r w:rsidRPr="00BA6B15">
        <w:rPr>
          <w:sz w:val="28"/>
          <w:szCs w:val="28"/>
        </w:rPr>
        <w:t>айпо</w:t>
      </w:r>
      <w:proofErr w:type="spellEnd"/>
      <w:r w:rsidRPr="00BA6B15">
        <w:rPr>
          <w:sz w:val="28"/>
          <w:szCs w:val="28"/>
        </w:rPr>
        <w:t xml:space="preserve">, </w:t>
      </w:r>
      <w:r>
        <w:rPr>
          <w:sz w:val="28"/>
          <w:szCs w:val="28"/>
        </w:rPr>
        <w:t>общепите;</w:t>
      </w:r>
      <w:proofErr w:type="gramEnd"/>
    </w:p>
    <w:p w:rsidR="00E85DE3" w:rsidRPr="00DD5BC3" w:rsidRDefault="00E85DE3" w:rsidP="00E85DE3">
      <w:pPr>
        <w:jc w:val="both"/>
        <w:rPr>
          <w:sz w:val="28"/>
        </w:rPr>
      </w:pPr>
      <w:r>
        <w:rPr>
          <w:sz w:val="28"/>
          <w:szCs w:val="28"/>
        </w:rPr>
        <w:t xml:space="preserve">- </w:t>
      </w:r>
      <w:r w:rsidRPr="00F73FC2">
        <w:rPr>
          <w:b/>
          <w:sz w:val="28"/>
          <w:szCs w:val="28"/>
        </w:rPr>
        <w:t xml:space="preserve">противодействие терроризму, экстремизму и защита жизни граждан, проживающих на территории </w:t>
      </w:r>
      <w:proofErr w:type="spellStart"/>
      <w:r w:rsidRPr="00F73FC2">
        <w:rPr>
          <w:b/>
          <w:sz w:val="28"/>
          <w:szCs w:val="28"/>
        </w:rPr>
        <w:t>Тужинского</w:t>
      </w:r>
      <w:proofErr w:type="spellEnd"/>
      <w:r w:rsidRPr="00F73FC2">
        <w:rPr>
          <w:b/>
          <w:sz w:val="28"/>
          <w:szCs w:val="28"/>
        </w:rPr>
        <w:t xml:space="preserve"> муниципального района, от террористических и экстремистских актов</w:t>
      </w:r>
      <w:r>
        <w:rPr>
          <w:sz w:val="28"/>
          <w:szCs w:val="28"/>
        </w:rPr>
        <w:t xml:space="preserve">: </w:t>
      </w:r>
      <w:r w:rsidRPr="00A517B5">
        <w:rPr>
          <w:sz w:val="28"/>
        </w:rPr>
        <w:t xml:space="preserve">формирование у населения </w:t>
      </w:r>
      <w:r w:rsidRPr="00A517B5">
        <w:rPr>
          <w:sz w:val="28"/>
        </w:rPr>
        <w:lastRenderedPageBreak/>
        <w:t xml:space="preserve">внутренней потребности в толерантном поведении к людям других национальностей и религиозных </w:t>
      </w:r>
      <w:proofErr w:type="spellStart"/>
      <w:r w:rsidRPr="00A517B5">
        <w:rPr>
          <w:sz w:val="28"/>
        </w:rPr>
        <w:t>конфессий</w:t>
      </w:r>
      <w:proofErr w:type="spellEnd"/>
      <w:r w:rsidRPr="00A517B5">
        <w:rPr>
          <w:sz w:val="28"/>
        </w:rPr>
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</w:t>
      </w:r>
      <w:r>
        <w:rPr>
          <w:sz w:val="28"/>
        </w:rPr>
        <w:t xml:space="preserve">; </w:t>
      </w:r>
      <w:r w:rsidRPr="00DD5BC3">
        <w:rPr>
          <w:sz w:val="28"/>
        </w:rPr>
        <w:t>организация и проведение тематических занятий со школьниками, направленных на гармонизацию межэтнических и межкультурных отношений, профилактику ксенофобии и укрепление толерантности</w:t>
      </w:r>
      <w:r>
        <w:t xml:space="preserve">; </w:t>
      </w:r>
      <w:r w:rsidRPr="00DD5BC3">
        <w:rPr>
          <w:sz w:val="28"/>
        </w:rPr>
        <w:t>оборудование информационных стендов и размещение на них информации (в том числе оперативной) для населения муниципального образования по вопросам противодействия терроризму и экстремизму</w:t>
      </w:r>
      <w:r>
        <w:rPr>
          <w:sz w:val="28"/>
        </w:rPr>
        <w:t>; о</w:t>
      </w:r>
      <w:r w:rsidRPr="00DD5BC3">
        <w:rPr>
          <w:sz w:val="28"/>
        </w:rPr>
        <w:t>рганизация и проведение пропагандистских и агитационных мероприятий (разработка и распространение памяток, листовок, пособий) среди населения муниципального образования</w:t>
      </w:r>
      <w:r>
        <w:rPr>
          <w:sz w:val="28"/>
        </w:rPr>
        <w:t xml:space="preserve"> и др.); п</w:t>
      </w:r>
      <w:r w:rsidRPr="00DD5BC3">
        <w:rPr>
          <w:sz w:val="28"/>
        </w:rPr>
        <w:t xml:space="preserve">роверка объектов </w:t>
      </w:r>
      <w:r>
        <w:rPr>
          <w:sz w:val="28"/>
        </w:rPr>
        <w:t>и зданий</w:t>
      </w:r>
      <w:r w:rsidRPr="00DD5BC3">
        <w:rPr>
          <w:sz w:val="28"/>
        </w:rPr>
        <w:t xml:space="preserve"> на предмет наличия </w:t>
      </w:r>
      <w:r>
        <w:rPr>
          <w:sz w:val="28"/>
        </w:rPr>
        <w:t>материалов</w:t>
      </w:r>
      <w:r w:rsidRPr="00DD5BC3">
        <w:rPr>
          <w:sz w:val="28"/>
        </w:rPr>
        <w:t xml:space="preserve"> экстремисткой направленности</w:t>
      </w:r>
      <w:r>
        <w:rPr>
          <w:sz w:val="28"/>
        </w:rPr>
        <w:t>, проверка библиотечного фонда района на наличие запрещённых экстремистских материалов; о</w:t>
      </w:r>
      <w:r w:rsidRPr="00F73FC2">
        <w:rPr>
          <w:sz w:val="28"/>
        </w:rPr>
        <w:t xml:space="preserve">беспечение </w:t>
      </w:r>
      <w:proofErr w:type="gramStart"/>
      <w:r w:rsidRPr="00F73FC2">
        <w:rPr>
          <w:sz w:val="28"/>
        </w:rPr>
        <w:t>контроля за</w:t>
      </w:r>
      <w:proofErr w:type="gramEnd"/>
      <w:r w:rsidRPr="00F73FC2">
        <w:rPr>
          <w:sz w:val="28"/>
        </w:rPr>
        <w:t xml:space="preserve"> состоянием  антитеррористической защищенности</w:t>
      </w:r>
      <w:r>
        <w:rPr>
          <w:sz w:val="28"/>
        </w:rPr>
        <w:t xml:space="preserve"> </w:t>
      </w:r>
      <w:r w:rsidRPr="00F73FC2">
        <w:rPr>
          <w:sz w:val="28"/>
        </w:rPr>
        <w:t>потенциально-опасных объектов</w:t>
      </w:r>
      <w:r>
        <w:rPr>
          <w:sz w:val="28"/>
        </w:rPr>
        <w:t>; п</w:t>
      </w:r>
      <w:r w:rsidRPr="00F73FC2">
        <w:rPr>
          <w:sz w:val="28"/>
        </w:rPr>
        <w:t>роведение обследовани</w:t>
      </w:r>
      <w:r>
        <w:rPr>
          <w:sz w:val="28"/>
        </w:rPr>
        <w:t>я</w:t>
      </w:r>
      <w:r w:rsidRPr="00F73FC2">
        <w:rPr>
          <w:sz w:val="28"/>
        </w:rPr>
        <w:t xml:space="preserve"> мест массового посещения населения, в целях</w:t>
      </w:r>
      <w:r>
        <w:rPr>
          <w:sz w:val="28"/>
        </w:rPr>
        <w:t xml:space="preserve"> </w:t>
      </w:r>
      <w:r w:rsidRPr="00F73FC2">
        <w:rPr>
          <w:sz w:val="28"/>
        </w:rPr>
        <w:t xml:space="preserve">проверки </w:t>
      </w:r>
      <w:r>
        <w:rPr>
          <w:sz w:val="28"/>
        </w:rPr>
        <w:t xml:space="preserve">соблюдения охраны и возможности </w:t>
      </w:r>
      <w:r w:rsidRPr="00F73FC2">
        <w:rPr>
          <w:sz w:val="28"/>
        </w:rPr>
        <w:t>противостоять террористическим актам</w:t>
      </w:r>
      <w:r>
        <w:rPr>
          <w:sz w:val="28"/>
        </w:rPr>
        <w:t xml:space="preserve">; </w:t>
      </w:r>
      <w:r w:rsidRPr="00F73FC2">
        <w:rPr>
          <w:sz w:val="28"/>
        </w:rPr>
        <w:t>выявление участников</w:t>
      </w:r>
      <w:r>
        <w:rPr>
          <w:sz w:val="28"/>
        </w:rPr>
        <w:t xml:space="preserve"> </w:t>
      </w:r>
      <w:r w:rsidRPr="00F73FC2">
        <w:rPr>
          <w:sz w:val="28"/>
        </w:rPr>
        <w:t>нефор</w:t>
      </w:r>
      <w:r>
        <w:rPr>
          <w:sz w:val="28"/>
        </w:rPr>
        <w:t xml:space="preserve">мальных молодежных объединений </w:t>
      </w:r>
      <w:r w:rsidRPr="00F73FC2">
        <w:rPr>
          <w:sz w:val="28"/>
        </w:rPr>
        <w:t>экстремистской направленност</w:t>
      </w:r>
      <w:r>
        <w:rPr>
          <w:sz w:val="28"/>
        </w:rPr>
        <w:t>и.</w:t>
      </w:r>
    </w:p>
    <w:p w:rsidR="00E85DE3" w:rsidRPr="00A72FC1" w:rsidRDefault="00E85DE3" w:rsidP="00E85DE3">
      <w:pPr>
        <w:jc w:val="both"/>
      </w:pPr>
      <w:r w:rsidRPr="00DD5BC3">
        <w:rPr>
          <w:sz w:val="28"/>
        </w:rPr>
        <w:t xml:space="preserve"> </w:t>
      </w:r>
    </w:p>
    <w:p w:rsidR="00E85DE3" w:rsidRDefault="00E85DE3" w:rsidP="00E85DE3">
      <w:pPr>
        <w:autoSpaceDE w:val="0"/>
        <w:autoSpaceDN w:val="0"/>
        <w:adjustRightInd w:val="0"/>
        <w:jc w:val="both"/>
      </w:pPr>
    </w:p>
    <w:p w:rsidR="00E85DE3" w:rsidRPr="00AD7EED" w:rsidRDefault="00E85DE3" w:rsidP="00E85DE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9" w:name="Par458"/>
      <w:bookmarkEnd w:id="9"/>
      <w:r w:rsidRPr="00AD7EED">
        <w:rPr>
          <w:rFonts w:ascii="Times New Roman CYR" w:hAnsi="Times New Roman CYR" w:cs="Times New Roman CYR"/>
          <w:sz w:val="28"/>
          <w:szCs w:val="28"/>
        </w:rPr>
        <w:t>4. Основные меры правового регулирования</w:t>
      </w:r>
    </w:p>
    <w:p w:rsidR="00E85DE3" w:rsidRPr="00AD7EED" w:rsidRDefault="00E85DE3" w:rsidP="00E85DE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85DE3" w:rsidRPr="00AD7EED" w:rsidRDefault="00E85DE3" w:rsidP="00E85DE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Pr="00AD7EED">
        <w:rPr>
          <w:rFonts w:ascii="Times New Roman CYR" w:hAnsi="Times New Roman CYR" w:cs="Times New Roman CYR"/>
          <w:sz w:val="28"/>
          <w:szCs w:val="28"/>
        </w:rPr>
        <w:t>В настоящее время сформирована и утверждена нормативная правовая основа, необходимая для реализации Муниципальной программы. В дальнейшем разработка и утверждение дополнительных нормативных правовых актов  будет обусловлен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AD7EED">
        <w:rPr>
          <w:rFonts w:ascii="Times New Roman CYR" w:hAnsi="Times New Roman CYR" w:cs="Times New Roman CYR"/>
          <w:sz w:val="28"/>
          <w:szCs w:val="28"/>
        </w:rPr>
        <w:t>:</w:t>
      </w:r>
    </w:p>
    <w:p w:rsidR="00E85DE3" w:rsidRPr="00AD7EED" w:rsidRDefault="00E85DE3" w:rsidP="00E85DE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AD7EED">
        <w:rPr>
          <w:rFonts w:ascii="Times New Roman CYR" w:hAnsi="Times New Roman CYR" w:cs="Times New Roman CYR"/>
          <w:sz w:val="28"/>
          <w:szCs w:val="28"/>
        </w:rPr>
        <w:t>изменениями федерального законодательства;</w:t>
      </w:r>
    </w:p>
    <w:p w:rsidR="00E85DE3" w:rsidRPr="00AD7EED" w:rsidRDefault="00E85DE3" w:rsidP="00E85DE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AD7EED">
        <w:rPr>
          <w:rFonts w:ascii="Times New Roman CYR" w:hAnsi="Times New Roman CYR" w:cs="Times New Roman CYR"/>
          <w:sz w:val="28"/>
          <w:szCs w:val="28"/>
        </w:rPr>
        <w:t>изменениями регионального законодательства;</w:t>
      </w:r>
    </w:p>
    <w:p w:rsidR="00E85DE3" w:rsidRPr="00AD7EED" w:rsidRDefault="00E85DE3" w:rsidP="00E85DE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AD7EED">
        <w:rPr>
          <w:rFonts w:ascii="Times New Roman CYR" w:hAnsi="Times New Roman CYR" w:cs="Times New Roman CYR"/>
          <w:sz w:val="28"/>
          <w:szCs w:val="28"/>
        </w:rPr>
        <w:t>принятыми управленческими решениями.</w:t>
      </w:r>
    </w:p>
    <w:p w:rsidR="00E85DE3" w:rsidRDefault="00E85DE3" w:rsidP="00E85DE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E85DE3" w:rsidRDefault="00E85DE3" w:rsidP="00E85DE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E85DE3" w:rsidRPr="001D2CF0" w:rsidRDefault="00E85DE3" w:rsidP="00E85DE3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 w:rsidRPr="001D2CF0">
        <w:rPr>
          <w:rFonts w:ascii="Times New Roman CYR" w:hAnsi="Times New Roman CYR" w:cs="Times New Roman CYR"/>
          <w:sz w:val="28"/>
          <w:szCs w:val="28"/>
        </w:rPr>
        <w:t>5. Ресурсное обеспечение Муниципальной программы</w:t>
      </w:r>
    </w:p>
    <w:p w:rsidR="00E85DE3" w:rsidRPr="001D2CF0" w:rsidRDefault="00E85DE3" w:rsidP="00E85DE3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85DE3" w:rsidRPr="001D2CF0" w:rsidRDefault="00E85DE3" w:rsidP="00E85DE3">
      <w:pPr>
        <w:pStyle w:val="aa"/>
        <w:ind w:left="0" w:firstLine="709"/>
        <w:jc w:val="both"/>
        <w:rPr>
          <w:sz w:val="28"/>
          <w:szCs w:val="24"/>
        </w:rPr>
      </w:pPr>
      <w:r w:rsidRPr="001D2CF0">
        <w:rPr>
          <w:sz w:val="28"/>
          <w:szCs w:val="24"/>
        </w:rPr>
        <w:t>Финансовое обеспечение реализации Муниципальной программы осуществляется за счет средств бюджета Российской Федерации, бюджета Кировской области, бюджета района и иных внебюджетных источников.</w:t>
      </w:r>
    </w:p>
    <w:p w:rsidR="00E85DE3" w:rsidRPr="001D2CF0" w:rsidRDefault="00E85DE3" w:rsidP="00E85DE3">
      <w:pPr>
        <w:pStyle w:val="aa"/>
        <w:ind w:left="0"/>
        <w:jc w:val="both"/>
        <w:rPr>
          <w:sz w:val="28"/>
          <w:szCs w:val="24"/>
        </w:rPr>
      </w:pPr>
      <w:r w:rsidRPr="001D2CF0">
        <w:rPr>
          <w:sz w:val="28"/>
          <w:szCs w:val="24"/>
        </w:rPr>
        <w:tab/>
        <w:t xml:space="preserve">Объёмы </w:t>
      </w:r>
      <w:r>
        <w:rPr>
          <w:sz w:val="28"/>
          <w:szCs w:val="24"/>
        </w:rPr>
        <w:t>финансового обеспечения</w:t>
      </w:r>
      <w:r w:rsidRPr="001D2CF0">
        <w:rPr>
          <w:sz w:val="28"/>
          <w:szCs w:val="24"/>
        </w:rPr>
        <w:t xml:space="preserve"> уточняются при формировании бюджета </w:t>
      </w:r>
      <w:r>
        <w:rPr>
          <w:sz w:val="28"/>
          <w:szCs w:val="24"/>
        </w:rPr>
        <w:t>района</w:t>
      </w:r>
      <w:r w:rsidRPr="001D2CF0">
        <w:rPr>
          <w:sz w:val="28"/>
          <w:szCs w:val="24"/>
        </w:rPr>
        <w:t xml:space="preserve"> на очередной финансовый год и плановый период.</w:t>
      </w:r>
    </w:p>
    <w:p w:rsidR="00E85DE3" w:rsidRPr="001D2CF0" w:rsidRDefault="00E85DE3" w:rsidP="00E85DE3">
      <w:pPr>
        <w:pStyle w:val="aa"/>
        <w:ind w:left="0" w:firstLine="708"/>
        <w:jc w:val="both"/>
        <w:rPr>
          <w:sz w:val="28"/>
          <w:szCs w:val="24"/>
        </w:rPr>
      </w:pPr>
      <w:r w:rsidRPr="001D2CF0">
        <w:rPr>
          <w:sz w:val="28"/>
          <w:szCs w:val="24"/>
        </w:rPr>
        <w:t>Общий объём финансирования Муниципальной программы в 2020-2025 годах составляет 4977,0 тыс. рублей, в том числе за счет средств:</w:t>
      </w:r>
    </w:p>
    <w:p w:rsidR="00E85DE3" w:rsidRPr="001D2CF0" w:rsidRDefault="00E85DE3" w:rsidP="00E85DE3">
      <w:pPr>
        <w:pStyle w:val="aa"/>
        <w:ind w:left="0" w:firstLine="708"/>
        <w:jc w:val="both"/>
        <w:rPr>
          <w:sz w:val="28"/>
          <w:szCs w:val="24"/>
        </w:rPr>
      </w:pPr>
      <w:r w:rsidRPr="001D2CF0">
        <w:rPr>
          <w:sz w:val="28"/>
          <w:szCs w:val="24"/>
        </w:rPr>
        <w:t xml:space="preserve">федерального бюджета </w:t>
      </w:r>
      <w:r>
        <w:rPr>
          <w:sz w:val="28"/>
          <w:szCs w:val="24"/>
        </w:rPr>
        <w:t xml:space="preserve">– 0 </w:t>
      </w:r>
      <w:r w:rsidRPr="001D2CF0">
        <w:rPr>
          <w:sz w:val="28"/>
          <w:szCs w:val="24"/>
        </w:rPr>
        <w:t xml:space="preserve"> тыс. рублей;</w:t>
      </w:r>
    </w:p>
    <w:p w:rsidR="00E85DE3" w:rsidRPr="001D2CF0" w:rsidRDefault="00E85DE3" w:rsidP="00E85DE3">
      <w:pPr>
        <w:pStyle w:val="aa"/>
        <w:ind w:left="0" w:firstLine="708"/>
        <w:jc w:val="both"/>
        <w:rPr>
          <w:sz w:val="28"/>
          <w:szCs w:val="24"/>
        </w:rPr>
      </w:pPr>
      <w:r w:rsidRPr="001D2CF0">
        <w:rPr>
          <w:sz w:val="28"/>
          <w:szCs w:val="24"/>
        </w:rPr>
        <w:t>областного бюджета – 1680,0 тыс. рублей;</w:t>
      </w:r>
    </w:p>
    <w:p w:rsidR="00E85DE3" w:rsidRPr="001D2CF0" w:rsidRDefault="00E85DE3" w:rsidP="00E85DE3">
      <w:pPr>
        <w:pStyle w:val="aa"/>
        <w:ind w:left="0" w:firstLine="708"/>
        <w:jc w:val="both"/>
        <w:rPr>
          <w:sz w:val="28"/>
          <w:szCs w:val="24"/>
        </w:rPr>
      </w:pPr>
      <w:r w:rsidRPr="001D2CF0">
        <w:rPr>
          <w:sz w:val="28"/>
          <w:szCs w:val="24"/>
        </w:rPr>
        <w:t xml:space="preserve">бюджета </w:t>
      </w:r>
      <w:r>
        <w:rPr>
          <w:sz w:val="28"/>
          <w:szCs w:val="24"/>
        </w:rPr>
        <w:t xml:space="preserve">района </w:t>
      </w:r>
      <w:r w:rsidRPr="001D2CF0">
        <w:rPr>
          <w:sz w:val="28"/>
          <w:szCs w:val="24"/>
        </w:rPr>
        <w:t>– 3297,0 тыс. рублей;</w:t>
      </w:r>
    </w:p>
    <w:p w:rsidR="00E85DE3" w:rsidRDefault="00E85DE3" w:rsidP="00E85DE3">
      <w:pPr>
        <w:pStyle w:val="aa"/>
        <w:ind w:left="0" w:firstLine="708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внебюджетных источников - 0 </w:t>
      </w:r>
      <w:r w:rsidRPr="001D2CF0">
        <w:rPr>
          <w:sz w:val="28"/>
          <w:szCs w:val="24"/>
        </w:rPr>
        <w:t xml:space="preserve"> тыс. рублей</w:t>
      </w:r>
      <w:r>
        <w:rPr>
          <w:sz w:val="28"/>
          <w:szCs w:val="24"/>
        </w:rPr>
        <w:t>.</w:t>
      </w:r>
    </w:p>
    <w:p w:rsidR="00E85DE3" w:rsidRDefault="00E85DE3" w:rsidP="00E85DE3">
      <w:pPr>
        <w:pStyle w:val="aa"/>
        <w:ind w:left="0" w:firstLine="708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Финансовое обеспечение Муниципальной программы за счет средств </w:t>
      </w:r>
      <w:r>
        <w:rPr>
          <w:sz w:val="28"/>
          <w:szCs w:val="24"/>
        </w:rPr>
        <w:lastRenderedPageBreak/>
        <w:t xml:space="preserve">федерального и областного бюджетов осуществляется в форме предоставления субсидий муниципальному образованию на </w:t>
      </w:r>
      <w:proofErr w:type="spellStart"/>
      <w:r>
        <w:rPr>
          <w:sz w:val="28"/>
          <w:szCs w:val="24"/>
        </w:rPr>
        <w:t>софинансирование</w:t>
      </w:r>
      <w:proofErr w:type="spellEnd"/>
      <w:r>
        <w:rPr>
          <w:sz w:val="28"/>
          <w:szCs w:val="24"/>
        </w:rPr>
        <w:t xml:space="preserve"> объектов капитального строительства и на иные цели в соответствии с порядком, предусмотренным действующим законодательством, в рамках соответствующей государственной программы Российской Федерации и Кировской области.</w:t>
      </w:r>
    </w:p>
    <w:p w:rsidR="00E85DE3" w:rsidRDefault="00E85DE3" w:rsidP="00E85DE3">
      <w:pPr>
        <w:pStyle w:val="aa"/>
        <w:ind w:left="0" w:firstLine="708"/>
        <w:jc w:val="both"/>
        <w:rPr>
          <w:sz w:val="28"/>
          <w:szCs w:val="24"/>
        </w:rPr>
      </w:pPr>
      <w:r>
        <w:rPr>
          <w:sz w:val="28"/>
          <w:szCs w:val="24"/>
        </w:rPr>
        <w:t>Участие внебюджетных источников в Муниципальной программе осуществляется в форме предоставления материальных или финансовых средств юридическими и физическими лицами для реализации соответствующих мероприятий.</w:t>
      </w:r>
    </w:p>
    <w:p w:rsidR="00E85DE3" w:rsidRDefault="00E85DE3" w:rsidP="00E85DE3">
      <w:pPr>
        <w:pStyle w:val="aa"/>
        <w:ind w:left="0" w:firstLine="708"/>
        <w:jc w:val="both"/>
        <w:rPr>
          <w:sz w:val="28"/>
          <w:szCs w:val="24"/>
        </w:rPr>
      </w:pPr>
      <w:r>
        <w:rPr>
          <w:sz w:val="28"/>
          <w:szCs w:val="24"/>
        </w:rPr>
        <w:t>Перечень мероприятий с указанием финансовых ресурсов и сроков, необходимых для их реализации, представлен в приложении № 2 к Муниципальной программе.</w:t>
      </w:r>
    </w:p>
    <w:p w:rsidR="00E85DE3" w:rsidRDefault="00E85DE3" w:rsidP="00E85DE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E85DE3" w:rsidRPr="000215DD" w:rsidRDefault="00E85DE3" w:rsidP="00E85DE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0" w:name="Par485"/>
      <w:bookmarkEnd w:id="10"/>
      <w:r w:rsidRPr="000215DD">
        <w:rPr>
          <w:sz w:val="28"/>
          <w:szCs w:val="28"/>
        </w:rPr>
        <w:t>6. Анализ рисков реализации Муниципальной программы</w:t>
      </w:r>
    </w:p>
    <w:p w:rsidR="00E85DE3" w:rsidRPr="000215DD" w:rsidRDefault="00E85DE3" w:rsidP="00E85DE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215DD">
        <w:rPr>
          <w:sz w:val="28"/>
          <w:szCs w:val="28"/>
        </w:rPr>
        <w:t>и описание мер управления рисками</w:t>
      </w:r>
    </w:p>
    <w:p w:rsidR="00E85DE3" w:rsidRPr="000215DD" w:rsidRDefault="00E85DE3" w:rsidP="00E85D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5DE3" w:rsidRPr="000215DD" w:rsidRDefault="00E85DE3" w:rsidP="00E85D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5DD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>М</w:t>
      </w:r>
      <w:r w:rsidRPr="000215DD">
        <w:rPr>
          <w:sz w:val="28"/>
          <w:szCs w:val="28"/>
        </w:rPr>
        <w:t>униципальной программы сопряжена с финансово-экономическими рисками, которые могут препятствовать достижению запланированных результатов.</w:t>
      </w:r>
    </w:p>
    <w:p w:rsidR="00E85DE3" w:rsidRPr="000215DD" w:rsidRDefault="00E85DE3" w:rsidP="00E85D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5DD">
        <w:rPr>
          <w:sz w:val="28"/>
          <w:szCs w:val="28"/>
        </w:rPr>
        <w:t xml:space="preserve">Одним из наиболее важных рисков является уменьшение объема средств районного бюджета в связи с оптимизацией расходов при его формировании, которые направлены на реализацию мероприятий </w:t>
      </w:r>
      <w:r>
        <w:rPr>
          <w:sz w:val="28"/>
          <w:szCs w:val="28"/>
        </w:rPr>
        <w:t>М</w:t>
      </w:r>
      <w:r w:rsidRPr="000215DD">
        <w:rPr>
          <w:sz w:val="28"/>
          <w:szCs w:val="28"/>
        </w:rPr>
        <w:t xml:space="preserve">униципальной программы. Снижение уровня финансирования </w:t>
      </w:r>
      <w:r>
        <w:rPr>
          <w:sz w:val="28"/>
          <w:szCs w:val="28"/>
        </w:rPr>
        <w:t>М</w:t>
      </w:r>
      <w:r w:rsidRPr="000215DD">
        <w:rPr>
          <w:sz w:val="28"/>
          <w:szCs w:val="28"/>
        </w:rPr>
        <w:t xml:space="preserve">униципальной программы, в свою очередь, не позволит выполнить задачи </w:t>
      </w:r>
      <w:r>
        <w:rPr>
          <w:sz w:val="28"/>
          <w:szCs w:val="28"/>
        </w:rPr>
        <w:t>М</w:t>
      </w:r>
      <w:r w:rsidRPr="000215DD">
        <w:rPr>
          <w:sz w:val="28"/>
          <w:szCs w:val="28"/>
        </w:rPr>
        <w:t>униципальной программы, что негативно скажется на достижении ее целей.</w:t>
      </w:r>
    </w:p>
    <w:p w:rsidR="00E85DE3" w:rsidRPr="000215DD" w:rsidRDefault="00E85DE3" w:rsidP="00E85D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5DD">
        <w:rPr>
          <w:sz w:val="28"/>
          <w:szCs w:val="28"/>
        </w:rPr>
        <w:t xml:space="preserve">К финансово-экономическим рискам можно отнести неэффективное и нерациональное использование ресурсов </w:t>
      </w:r>
      <w:r>
        <w:rPr>
          <w:sz w:val="28"/>
          <w:szCs w:val="28"/>
        </w:rPr>
        <w:t>М</w:t>
      </w:r>
      <w:r w:rsidRPr="000215DD">
        <w:rPr>
          <w:sz w:val="28"/>
          <w:szCs w:val="28"/>
        </w:rPr>
        <w:t xml:space="preserve">униципальной программы. На уровне макроэкономики </w:t>
      </w:r>
      <w:r>
        <w:rPr>
          <w:sz w:val="28"/>
          <w:szCs w:val="28"/>
        </w:rPr>
        <w:t>–</w:t>
      </w:r>
      <w:r w:rsidRPr="000215DD">
        <w:rPr>
          <w:sz w:val="28"/>
          <w:szCs w:val="28"/>
        </w:rPr>
        <w:t xml:space="preserve"> это вероятность (возможность) снижения темпов роста экономики, высокая инфляция.</w:t>
      </w:r>
    </w:p>
    <w:p w:rsidR="00E85DE3" w:rsidRPr="000215DD" w:rsidRDefault="00E85DE3" w:rsidP="00E85D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5DD">
        <w:rPr>
          <w:sz w:val="28"/>
          <w:szCs w:val="28"/>
        </w:rPr>
        <w:t xml:space="preserve">В качестве мер управления рисками реализации </w:t>
      </w:r>
      <w:r>
        <w:rPr>
          <w:sz w:val="28"/>
          <w:szCs w:val="28"/>
        </w:rPr>
        <w:t>М</w:t>
      </w:r>
      <w:r w:rsidRPr="000215DD">
        <w:rPr>
          <w:sz w:val="28"/>
          <w:szCs w:val="28"/>
        </w:rPr>
        <w:t>униципальной программы можно выделить следующие:</w:t>
      </w:r>
    </w:p>
    <w:p w:rsidR="00E85DE3" w:rsidRPr="000215DD" w:rsidRDefault="00E85DE3" w:rsidP="00E85D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5DD">
        <w:rPr>
          <w:sz w:val="28"/>
          <w:szCs w:val="28"/>
        </w:rPr>
        <w:t xml:space="preserve">проведение экономического анализа использования ресурсов </w:t>
      </w:r>
      <w:r>
        <w:rPr>
          <w:sz w:val="28"/>
          <w:szCs w:val="28"/>
        </w:rPr>
        <w:t xml:space="preserve">Муниципальной </w:t>
      </w:r>
      <w:r w:rsidRPr="000215DD">
        <w:rPr>
          <w:sz w:val="28"/>
          <w:szCs w:val="28"/>
        </w:rPr>
        <w:t>программы, определение экономии средств и перенесение их на наиболее затратные мероприятия, что минимизирует риски, а также сократит потери выделенных сре</w:t>
      </w:r>
      <w:proofErr w:type="gramStart"/>
      <w:r w:rsidRPr="000215DD">
        <w:rPr>
          <w:sz w:val="28"/>
          <w:szCs w:val="28"/>
        </w:rPr>
        <w:t>дств в т</w:t>
      </w:r>
      <w:proofErr w:type="gramEnd"/>
      <w:r w:rsidRPr="000215DD">
        <w:rPr>
          <w:sz w:val="28"/>
          <w:szCs w:val="28"/>
        </w:rPr>
        <w:t>ечение финансового года;</w:t>
      </w:r>
    </w:p>
    <w:p w:rsidR="00E85DE3" w:rsidRPr="000215DD" w:rsidRDefault="00E85DE3" w:rsidP="00E85D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5DD">
        <w:rPr>
          <w:sz w:val="28"/>
          <w:szCs w:val="28"/>
        </w:rPr>
        <w:t xml:space="preserve">своевременное принятие управленческих решений о более эффективном использовании средств и ресурсов </w:t>
      </w:r>
      <w:r>
        <w:rPr>
          <w:sz w:val="28"/>
          <w:szCs w:val="28"/>
        </w:rPr>
        <w:t>М</w:t>
      </w:r>
      <w:r w:rsidRPr="000215DD">
        <w:rPr>
          <w:sz w:val="28"/>
          <w:szCs w:val="28"/>
        </w:rPr>
        <w:t>униципальной программы, а также минимизаци</w:t>
      </w:r>
      <w:r>
        <w:rPr>
          <w:sz w:val="28"/>
          <w:szCs w:val="28"/>
        </w:rPr>
        <w:t>я</w:t>
      </w:r>
      <w:r w:rsidRPr="000215DD">
        <w:rPr>
          <w:sz w:val="28"/>
          <w:szCs w:val="28"/>
        </w:rPr>
        <w:t xml:space="preserve"> непредвиденных рисков позволит реализовать мероприятия в полном объеме;</w:t>
      </w:r>
    </w:p>
    <w:p w:rsidR="00E85DE3" w:rsidRPr="000215DD" w:rsidRDefault="00E85DE3" w:rsidP="00E85D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5DD">
        <w:rPr>
          <w:sz w:val="28"/>
          <w:szCs w:val="28"/>
        </w:rPr>
        <w:t xml:space="preserve">осуществление </w:t>
      </w:r>
      <w:proofErr w:type="gramStart"/>
      <w:r w:rsidRPr="000215DD">
        <w:rPr>
          <w:sz w:val="28"/>
          <w:szCs w:val="28"/>
        </w:rPr>
        <w:t>контроля за</w:t>
      </w:r>
      <w:proofErr w:type="gramEnd"/>
      <w:r w:rsidRPr="000215DD">
        <w:rPr>
          <w:sz w:val="28"/>
          <w:szCs w:val="28"/>
        </w:rPr>
        <w:t xml:space="preserve"> применением в пределах своей компетенции федеральных и областных нормативных правовых актов, непрерывное обновление, анализ и пересмотр имеющейся информации значительно уменьшить риски реализации </w:t>
      </w:r>
      <w:r>
        <w:rPr>
          <w:sz w:val="28"/>
          <w:szCs w:val="28"/>
        </w:rPr>
        <w:t>М</w:t>
      </w:r>
      <w:r w:rsidRPr="000215DD">
        <w:rPr>
          <w:sz w:val="28"/>
          <w:szCs w:val="28"/>
        </w:rPr>
        <w:t>униципальной программы.</w:t>
      </w:r>
    </w:p>
    <w:p w:rsidR="00E85DE3" w:rsidRDefault="00E85DE3" w:rsidP="00E85DE3">
      <w:pPr>
        <w:autoSpaceDE w:val="0"/>
        <w:autoSpaceDN w:val="0"/>
        <w:adjustRightInd w:val="0"/>
        <w:ind w:firstLine="540"/>
        <w:jc w:val="both"/>
      </w:pPr>
      <w:r w:rsidRPr="000215DD">
        <w:rPr>
          <w:sz w:val="28"/>
          <w:szCs w:val="28"/>
        </w:rPr>
        <w:t xml:space="preserve">Своевременно принятые меры по управлению рисками приведут к достижению поставленных целей и конечных результатов реализации </w:t>
      </w:r>
      <w:r>
        <w:rPr>
          <w:sz w:val="28"/>
          <w:szCs w:val="28"/>
        </w:rPr>
        <w:t>М</w:t>
      </w:r>
      <w:r w:rsidRPr="000215DD">
        <w:rPr>
          <w:sz w:val="28"/>
          <w:szCs w:val="28"/>
        </w:rPr>
        <w:t>униципальной программ</w:t>
      </w:r>
      <w:r w:rsidRPr="003819AC">
        <w:rPr>
          <w:sz w:val="28"/>
        </w:rPr>
        <w:t>ы</w:t>
      </w:r>
      <w:r>
        <w:t>.</w:t>
      </w:r>
    </w:p>
    <w:p w:rsidR="00E85DE3" w:rsidRDefault="00E85DE3" w:rsidP="00E85DE3">
      <w:pPr>
        <w:autoSpaceDE w:val="0"/>
        <w:autoSpaceDN w:val="0"/>
        <w:adjustRightInd w:val="0"/>
        <w:jc w:val="both"/>
      </w:pPr>
    </w:p>
    <w:p w:rsidR="00E85DE3" w:rsidRDefault="00E85DE3" w:rsidP="00E85DE3">
      <w:pPr>
        <w:autoSpaceDE w:val="0"/>
        <w:autoSpaceDN w:val="0"/>
        <w:adjustRightInd w:val="0"/>
        <w:jc w:val="center"/>
        <w:sectPr w:rsidR="00E85DE3" w:rsidSect="0093744F"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  <w:bookmarkStart w:id="11" w:name="Par497"/>
      <w:bookmarkEnd w:id="11"/>
    </w:p>
    <w:p w:rsidR="00E85DE3" w:rsidRDefault="00E85DE3" w:rsidP="00E85DE3">
      <w:pPr>
        <w:autoSpaceDE w:val="0"/>
        <w:autoSpaceDN w:val="0"/>
        <w:adjustRightInd w:val="0"/>
        <w:jc w:val="right"/>
        <w:outlineLvl w:val="1"/>
        <w:rPr>
          <w:sz w:val="28"/>
        </w:rPr>
      </w:pPr>
      <w:bookmarkStart w:id="12" w:name="Par517"/>
      <w:bookmarkEnd w:id="12"/>
      <w:r w:rsidRPr="00E47BAA">
        <w:rPr>
          <w:sz w:val="28"/>
        </w:rPr>
        <w:lastRenderedPageBreak/>
        <w:t>Приложение N 1</w:t>
      </w:r>
    </w:p>
    <w:p w:rsidR="00E85DE3" w:rsidRPr="00E47BAA" w:rsidRDefault="00E85DE3" w:rsidP="00E85DE3">
      <w:pPr>
        <w:autoSpaceDE w:val="0"/>
        <w:autoSpaceDN w:val="0"/>
        <w:adjustRightInd w:val="0"/>
        <w:jc w:val="right"/>
        <w:outlineLvl w:val="1"/>
        <w:rPr>
          <w:sz w:val="28"/>
        </w:rPr>
      </w:pPr>
      <w:r>
        <w:rPr>
          <w:sz w:val="28"/>
        </w:rPr>
        <w:t>к муниципальной программе</w:t>
      </w:r>
    </w:p>
    <w:p w:rsidR="00E85DE3" w:rsidRDefault="00E85DE3" w:rsidP="00E85DE3">
      <w:pPr>
        <w:autoSpaceDE w:val="0"/>
        <w:autoSpaceDN w:val="0"/>
        <w:adjustRightInd w:val="0"/>
        <w:jc w:val="center"/>
        <w:rPr>
          <w:b/>
          <w:bCs/>
        </w:rPr>
      </w:pPr>
      <w:bookmarkStart w:id="13" w:name="Par520"/>
      <w:bookmarkEnd w:id="13"/>
      <w:r>
        <w:rPr>
          <w:b/>
          <w:bCs/>
        </w:rPr>
        <w:t>СВЕДЕНИЯ</w:t>
      </w:r>
    </w:p>
    <w:p w:rsidR="00E85DE3" w:rsidRDefault="00E85DE3" w:rsidP="00E85DE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 ЦЕЛЕВЫХ ПОКАЗАТЕЛЯХ ЭФФЕКТИВНОСТИ РЕАЛИЗАЦИИ</w:t>
      </w:r>
    </w:p>
    <w:p w:rsidR="00E85DE3" w:rsidRDefault="00E85DE3" w:rsidP="00E85DE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МУНИЦИПАЛЬНОЙ ПРОГРАММЫ</w:t>
      </w:r>
    </w:p>
    <w:p w:rsidR="00E85DE3" w:rsidRDefault="00E85DE3" w:rsidP="00E85DE3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1"/>
        <w:gridCol w:w="2874"/>
        <w:gridCol w:w="992"/>
        <w:gridCol w:w="792"/>
        <w:gridCol w:w="798"/>
        <w:gridCol w:w="770"/>
        <w:gridCol w:w="16"/>
        <w:gridCol w:w="794"/>
        <w:gridCol w:w="788"/>
        <w:gridCol w:w="6"/>
        <w:gridCol w:w="890"/>
        <w:gridCol w:w="892"/>
      </w:tblGrid>
      <w:tr w:rsidR="00E85DE3" w:rsidRPr="007C1549" w:rsidTr="009B2BAE">
        <w:trPr>
          <w:trHeight w:val="300"/>
        </w:trPr>
        <w:tc>
          <w:tcPr>
            <w:tcW w:w="280" w:type="pct"/>
            <w:vMerge w:val="restart"/>
          </w:tcPr>
          <w:p w:rsidR="00E85DE3" w:rsidRPr="007C1549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7C1549">
              <w:rPr>
                <w:b/>
                <w:bCs/>
              </w:rPr>
              <w:t>п</w:t>
            </w:r>
            <w:proofErr w:type="spellEnd"/>
            <w:proofErr w:type="gramEnd"/>
            <w:r w:rsidRPr="007C1549">
              <w:rPr>
                <w:b/>
                <w:bCs/>
              </w:rPr>
              <w:t>/</w:t>
            </w:r>
            <w:proofErr w:type="spellStart"/>
            <w:r w:rsidRPr="007C1549">
              <w:rPr>
                <w:b/>
                <w:bCs/>
              </w:rPr>
              <w:t>п</w:t>
            </w:r>
            <w:proofErr w:type="spellEnd"/>
          </w:p>
        </w:tc>
        <w:tc>
          <w:tcPr>
            <w:tcW w:w="1411" w:type="pct"/>
            <w:vMerge w:val="restart"/>
          </w:tcPr>
          <w:p w:rsidR="00E85DE3" w:rsidRPr="007C1549" w:rsidRDefault="00E85DE3" w:rsidP="009B2B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1549">
              <w:rPr>
                <w:bCs/>
              </w:rPr>
              <w:t>Наименование муниципальной программы, наименование показателей</w:t>
            </w:r>
          </w:p>
        </w:tc>
        <w:tc>
          <w:tcPr>
            <w:tcW w:w="487" w:type="pct"/>
            <w:vMerge w:val="restart"/>
          </w:tcPr>
          <w:p w:rsidR="00E85DE3" w:rsidRPr="007C1549" w:rsidRDefault="00E85DE3" w:rsidP="009B2B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1549">
              <w:rPr>
                <w:bCs/>
              </w:rPr>
              <w:t>Един</w:t>
            </w:r>
            <w:r>
              <w:rPr>
                <w:bCs/>
              </w:rPr>
              <w:t>ицы</w:t>
            </w:r>
            <w:r w:rsidRPr="007C1549">
              <w:rPr>
                <w:bCs/>
              </w:rPr>
              <w:t xml:space="preserve"> измерения</w:t>
            </w:r>
          </w:p>
        </w:tc>
        <w:tc>
          <w:tcPr>
            <w:tcW w:w="2822" w:type="pct"/>
            <w:gridSpan w:val="9"/>
          </w:tcPr>
          <w:p w:rsidR="00E85DE3" w:rsidRPr="007C1549" w:rsidRDefault="00E85DE3" w:rsidP="009B2B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1549">
              <w:rPr>
                <w:bCs/>
              </w:rPr>
              <w:t>Значение показателя эффективности</w:t>
            </w:r>
          </w:p>
        </w:tc>
      </w:tr>
      <w:tr w:rsidR="00E85DE3" w:rsidRPr="007C1549" w:rsidTr="009B2BAE">
        <w:trPr>
          <w:trHeight w:val="1080"/>
        </w:trPr>
        <w:tc>
          <w:tcPr>
            <w:tcW w:w="280" w:type="pct"/>
            <w:vMerge/>
          </w:tcPr>
          <w:p w:rsidR="00E85DE3" w:rsidRPr="007C1549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11" w:type="pct"/>
            <w:vMerge/>
          </w:tcPr>
          <w:p w:rsidR="00E85DE3" w:rsidRPr="007C1549" w:rsidRDefault="00E85DE3" w:rsidP="009B2B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87" w:type="pct"/>
            <w:vMerge/>
          </w:tcPr>
          <w:p w:rsidR="00E85DE3" w:rsidRPr="007C1549" w:rsidRDefault="00E85DE3" w:rsidP="009B2B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89" w:type="pct"/>
          </w:tcPr>
          <w:p w:rsidR="00E85DE3" w:rsidRPr="007C1549" w:rsidRDefault="00E85DE3" w:rsidP="009B2B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E85DE3" w:rsidRPr="007C1549" w:rsidRDefault="00E85DE3" w:rsidP="009B2B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1549">
              <w:rPr>
                <w:bCs/>
              </w:rPr>
              <w:t>201</w:t>
            </w:r>
            <w:r>
              <w:rPr>
                <w:bCs/>
              </w:rPr>
              <w:t>6</w:t>
            </w:r>
            <w:r w:rsidRPr="007C1549">
              <w:rPr>
                <w:bCs/>
              </w:rPr>
              <w:t xml:space="preserve"> год</w:t>
            </w:r>
          </w:p>
          <w:p w:rsidR="00E85DE3" w:rsidRPr="007C1549" w:rsidRDefault="00E85DE3" w:rsidP="009B2B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1549">
              <w:rPr>
                <w:bCs/>
              </w:rPr>
              <w:t>факт</w:t>
            </w:r>
          </w:p>
        </w:tc>
        <w:tc>
          <w:tcPr>
            <w:tcW w:w="392" w:type="pct"/>
          </w:tcPr>
          <w:p w:rsidR="00E85DE3" w:rsidRPr="007C1549" w:rsidRDefault="00E85DE3" w:rsidP="009B2B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E85DE3" w:rsidRPr="007C1549" w:rsidRDefault="00E85DE3" w:rsidP="009B2B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1549">
              <w:rPr>
                <w:bCs/>
              </w:rPr>
              <w:t>20</w:t>
            </w:r>
            <w:r>
              <w:rPr>
                <w:bCs/>
              </w:rPr>
              <w:t>20</w:t>
            </w:r>
            <w:r w:rsidRPr="007C1549">
              <w:rPr>
                <w:bCs/>
              </w:rPr>
              <w:t xml:space="preserve"> год</w:t>
            </w:r>
          </w:p>
          <w:p w:rsidR="00E85DE3" w:rsidRPr="007C1549" w:rsidRDefault="00E85DE3" w:rsidP="009B2B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план</w:t>
            </w:r>
          </w:p>
        </w:tc>
        <w:tc>
          <w:tcPr>
            <w:tcW w:w="378" w:type="pct"/>
          </w:tcPr>
          <w:p w:rsidR="00E85DE3" w:rsidRPr="007C1549" w:rsidRDefault="00E85DE3" w:rsidP="009B2B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E85DE3" w:rsidRPr="007C1549" w:rsidRDefault="00E85DE3" w:rsidP="009B2B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1549">
              <w:rPr>
                <w:bCs/>
              </w:rPr>
              <w:t>20</w:t>
            </w:r>
            <w:r>
              <w:rPr>
                <w:bCs/>
              </w:rPr>
              <w:t>21</w:t>
            </w:r>
            <w:r w:rsidRPr="007C1549">
              <w:rPr>
                <w:bCs/>
              </w:rPr>
              <w:t xml:space="preserve"> год</w:t>
            </w:r>
          </w:p>
          <w:p w:rsidR="00E85DE3" w:rsidRPr="007C1549" w:rsidRDefault="00E85DE3" w:rsidP="009B2B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план</w:t>
            </w:r>
          </w:p>
        </w:tc>
        <w:tc>
          <w:tcPr>
            <w:tcW w:w="398" w:type="pct"/>
            <w:gridSpan w:val="2"/>
          </w:tcPr>
          <w:p w:rsidR="00E85DE3" w:rsidRPr="007C1549" w:rsidRDefault="00E85DE3" w:rsidP="009B2B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E85DE3" w:rsidRPr="007C1549" w:rsidRDefault="00E85DE3" w:rsidP="009B2B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1549">
              <w:rPr>
                <w:bCs/>
              </w:rPr>
              <w:t>20</w:t>
            </w:r>
            <w:r>
              <w:rPr>
                <w:bCs/>
              </w:rPr>
              <w:t>22</w:t>
            </w:r>
            <w:r w:rsidRPr="007C1549">
              <w:rPr>
                <w:bCs/>
              </w:rPr>
              <w:t xml:space="preserve"> год</w:t>
            </w:r>
          </w:p>
          <w:p w:rsidR="00E85DE3" w:rsidRPr="007C1549" w:rsidRDefault="00E85DE3" w:rsidP="009B2B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1549">
              <w:rPr>
                <w:bCs/>
              </w:rPr>
              <w:t>план</w:t>
            </w:r>
          </w:p>
        </w:tc>
        <w:tc>
          <w:tcPr>
            <w:tcW w:w="387" w:type="pct"/>
          </w:tcPr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E85DE3" w:rsidRPr="007C1549" w:rsidRDefault="00E85DE3" w:rsidP="009B2B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2023 год план</w:t>
            </w:r>
          </w:p>
        </w:tc>
        <w:tc>
          <w:tcPr>
            <w:tcW w:w="440" w:type="pct"/>
            <w:gridSpan w:val="2"/>
          </w:tcPr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E85DE3" w:rsidRPr="007C1549" w:rsidRDefault="00E85DE3" w:rsidP="009B2B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2024</w:t>
            </w:r>
            <w:r w:rsidRPr="007C1549">
              <w:rPr>
                <w:bCs/>
              </w:rPr>
              <w:t xml:space="preserve"> год</w:t>
            </w:r>
            <w:r>
              <w:rPr>
                <w:bCs/>
              </w:rPr>
              <w:t xml:space="preserve"> план</w:t>
            </w:r>
          </w:p>
        </w:tc>
        <w:tc>
          <w:tcPr>
            <w:tcW w:w="438" w:type="pct"/>
          </w:tcPr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E85DE3" w:rsidRPr="007C1549" w:rsidRDefault="00E85DE3" w:rsidP="009B2B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2025 год </w:t>
            </w:r>
            <w:r w:rsidRPr="007C1549">
              <w:rPr>
                <w:bCs/>
              </w:rPr>
              <w:t>план</w:t>
            </w:r>
          </w:p>
        </w:tc>
      </w:tr>
      <w:tr w:rsidR="00E85DE3" w:rsidRPr="007C1549" w:rsidTr="009B2BAE">
        <w:trPr>
          <w:trHeight w:val="1482"/>
        </w:trPr>
        <w:tc>
          <w:tcPr>
            <w:tcW w:w="280" w:type="pct"/>
          </w:tcPr>
          <w:p w:rsidR="00E85DE3" w:rsidRPr="007C1549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11" w:type="pct"/>
          </w:tcPr>
          <w:p w:rsidR="00E85DE3" w:rsidRPr="007C1549" w:rsidRDefault="00E85DE3" w:rsidP="009B2BAE">
            <w:pPr>
              <w:autoSpaceDE w:val="0"/>
              <w:autoSpaceDN w:val="0"/>
              <w:adjustRightInd w:val="0"/>
              <w:outlineLvl w:val="1"/>
            </w:pPr>
            <w:r w:rsidRPr="007C1549">
              <w:t>Муниципальная программ</w:t>
            </w:r>
            <w:r>
              <w:t>а</w:t>
            </w:r>
          </w:p>
          <w:p w:rsidR="00E85DE3" w:rsidRPr="007C1549" w:rsidRDefault="00E85DE3" w:rsidP="009B2BAE">
            <w:pPr>
              <w:autoSpaceDE w:val="0"/>
              <w:autoSpaceDN w:val="0"/>
              <w:adjustRightInd w:val="0"/>
            </w:pPr>
            <w:proofErr w:type="spellStart"/>
            <w:r w:rsidRPr="007C1549">
              <w:t>Тужинского</w:t>
            </w:r>
            <w:proofErr w:type="spellEnd"/>
            <w:r w:rsidRPr="007C1549">
              <w:t xml:space="preserve"> муниципального района </w:t>
            </w:r>
            <w:r>
              <w:t>«</w:t>
            </w:r>
            <w:r w:rsidRPr="007C1549">
              <w:t>Обеспечение безопасности</w:t>
            </w:r>
          </w:p>
          <w:p w:rsidR="00E85DE3" w:rsidRPr="007C1549" w:rsidRDefault="00E85DE3" w:rsidP="009B2BAE">
            <w:pPr>
              <w:autoSpaceDE w:val="0"/>
              <w:autoSpaceDN w:val="0"/>
              <w:adjustRightInd w:val="0"/>
            </w:pPr>
            <w:r w:rsidRPr="007C1549">
              <w:t>и жизнедеяте</w:t>
            </w:r>
            <w:r>
              <w:t>льности населения»  на 2020-2025</w:t>
            </w:r>
            <w:r w:rsidRPr="007C1549">
              <w:t xml:space="preserve"> годы</w:t>
            </w:r>
          </w:p>
          <w:p w:rsidR="00E85DE3" w:rsidRPr="007C1549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87" w:type="pct"/>
          </w:tcPr>
          <w:p w:rsidR="00E85DE3" w:rsidRPr="007C1549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</w:tcPr>
          <w:p w:rsidR="00E85DE3" w:rsidRPr="007C1549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2" w:type="pct"/>
          </w:tcPr>
          <w:p w:rsidR="00E85DE3" w:rsidRPr="007C1549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78" w:type="pct"/>
          </w:tcPr>
          <w:p w:rsidR="00E85DE3" w:rsidRPr="007C1549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8" w:type="pct"/>
            <w:gridSpan w:val="2"/>
          </w:tcPr>
          <w:p w:rsidR="00E85DE3" w:rsidRPr="007C1549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7" w:type="pct"/>
          </w:tcPr>
          <w:p w:rsidR="00E85DE3" w:rsidRPr="007C1549" w:rsidRDefault="00E85DE3" w:rsidP="009B2BA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40" w:type="pct"/>
            <w:gridSpan w:val="2"/>
          </w:tcPr>
          <w:p w:rsidR="00E85DE3" w:rsidRPr="007C1549" w:rsidRDefault="00E85DE3" w:rsidP="009B2BA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38" w:type="pct"/>
          </w:tcPr>
          <w:p w:rsidR="00E85DE3" w:rsidRPr="007C1549" w:rsidRDefault="00E85DE3" w:rsidP="009B2BA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E85DE3" w:rsidRPr="007C1549" w:rsidTr="009B2BAE">
        <w:tc>
          <w:tcPr>
            <w:tcW w:w="280" w:type="pct"/>
            <w:vAlign w:val="center"/>
          </w:tcPr>
          <w:p w:rsidR="00E85DE3" w:rsidRPr="0093744F" w:rsidRDefault="00E85DE3" w:rsidP="009B2BAE">
            <w:pPr>
              <w:pStyle w:val="aa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1411" w:type="pct"/>
          </w:tcPr>
          <w:p w:rsidR="00E85DE3" w:rsidRPr="007C1549" w:rsidRDefault="00E85DE3" w:rsidP="009B2BAE">
            <w:pPr>
              <w:autoSpaceDE w:val="0"/>
              <w:autoSpaceDN w:val="0"/>
              <w:adjustRightInd w:val="0"/>
            </w:pPr>
            <w:r w:rsidRPr="00BA0B5E">
              <w:t>количество деструктивных событий (количество чрезвычайных ситуаций, пожаров, происшествий на водных объектах</w:t>
            </w:r>
            <w:r>
              <w:t xml:space="preserve"> и др.</w:t>
            </w:r>
            <w:r w:rsidRPr="00BA0B5E">
              <w:t>)</w:t>
            </w:r>
          </w:p>
        </w:tc>
        <w:tc>
          <w:tcPr>
            <w:tcW w:w="487" w:type="pct"/>
          </w:tcPr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ед.</w:t>
            </w:r>
          </w:p>
        </w:tc>
        <w:tc>
          <w:tcPr>
            <w:tcW w:w="389" w:type="pct"/>
          </w:tcPr>
          <w:p w:rsidR="00E85DE3" w:rsidRPr="00E60463" w:rsidRDefault="00E85DE3" w:rsidP="009B2BAE">
            <w:pPr>
              <w:tabs>
                <w:tab w:val="left" w:pos="6860"/>
              </w:tabs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</w:t>
            </w:r>
          </w:p>
        </w:tc>
        <w:tc>
          <w:tcPr>
            <w:tcW w:w="392" w:type="pct"/>
          </w:tcPr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386" w:type="pct"/>
            <w:gridSpan w:val="2"/>
          </w:tcPr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390" w:type="pct"/>
          </w:tcPr>
          <w:p w:rsidR="00E85DE3" w:rsidRPr="007C1549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390" w:type="pct"/>
            <w:gridSpan w:val="2"/>
          </w:tcPr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37" w:type="pct"/>
          </w:tcPr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38" w:type="pct"/>
          </w:tcPr>
          <w:p w:rsidR="00E85DE3" w:rsidRPr="007C1549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E85DE3" w:rsidRPr="007C1549" w:rsidTr="009B2BAE">
        <w:tc>
          <w:tcPr>
            <w:tcW w:w="280" w:type="pct"/>
            <w:vAlign w:val="center"/>
          </w:tcPr>
          <w:p w:rsidR="00E85DE3" w:rsidRPr="0093744F" w:rsidRDefault="00E85DE3" w:rsidP="009B2BAE">
            <w:pPr>
              <w:pStyle w:val="aa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1411" w:type="pct"/>
          </w:tcPr>
          <w:p w:rsidR="00E85DE3" w:rsidRPr="007C1549" w:rsidRDefault="00E85DE3" w:rsidP="009B2BAE">
            <w:pPr>
              <w:autoSpaceDE w:val="0"/>
              <w:autoSpaceDN w:val="0"/>
              <w:adjustRightInd w:val="0"/>
            </w:pPr>
            <w:r w:rsidRPr="009C62AF">
              <w:rPr>
                <w:szCs w:val="28"/>
              </w:rPr>
              <w:t>количество населения, погибшего в чрезвычайных ситуациях</w:t>
            </w:r>
          </w:p>
        </w:tc>
        <w:tc>
          <w:tcPr>
            <w:tcW w:w="487" w:type="pct"/>
          </w:tcPr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чел.</w:t>
            </w:r>
          </w:p>
        </w:tc>
        <w:tc>
          <w:tcPr>
            <w:tcW w:w="389" w:type="pct"/>
          </w:tcPr>
          <w:p w:rsidR="00E85DE3" w:rsidRPr="00E60463" w:rsidRDefault="00E85DE3" w:rsidP="009B2BAE">
            <w:pPr>
              <w:tabs>
                <w:tab w:val="left" w:pos="6860"/>
              </w:tabs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</w:t>
            </w:r>
          </w:p>
        </w:tc>
        <w:tc>
          <w:tcPr>
            <w:tcW w:w="392" w:type="pct"/>
          </w:tcPr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86" w:type="pct"/>
            <w:gridSpan w:val="2"/>
          </w:tcPr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90" w:type="pct"/>
          </w:tcPr>
          <w:p w:rsidR="00E85DE3" w:rsidRPr="007C1549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90" w:type="pct"/>
            <w:gridSpan w:val="2"/>
          </w:tcPr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37" w:type="pct"/>
          </w:tcPr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38" w:type="pct"/>
          </w:tcPr>
          <w:p w:rsidR="00E85DE3" w:rsidRPr="007C1549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E85DE3" w:rsidRPr="007C1549" w:rsidTr="009B2BAE">
        <w:tc>
          <w:tcPr>
            <w:tcW w:w="280" w:type="pct"/>
            <w:vAlign w:val="center"/>
          </w:tcPr>
          <w:p w:rsidR="00E85DE3" w:rsidRPr="0093744F" w:rsidRDefault="00E85DE3" w:rsidP="009B2BAE">
            <w:pPr>
              <w:pStyle w:val="aa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1411" w:type="pct"/>
          </w:tcPr>
          <w:p w:rsidR="00E85DE3" w:rsidRPr="009C62AF" w:rsidRDefault="00E85DE3" w:rsidP="009B2BA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C62AF">
              <w:t>экономическ</w:t>
            </w:r>
            <w:r>
              <w:t>ий ущерб</w:t>
            </w:r>
            <w:r w:rsidRPr="009C62AF">
              <w:t xml:space="preserve"> от чрезвычайных ситуаций</w:t>
            </w:r>
          </w:p>
        </w:tc>
        <w:tc>
          <w:tcPr>
            <w:tcW w:w="487" w:type="pct"/>
          </w:tcPr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</w:t>
            </w:r>
            <w:r w:rsidRPr="007C1549">
              <w:rPr>
                <w:b/>
                <w:bCs/>
              </w:rPr>
              <w:t>ыс. руб.</w:t>
            </w:r>
          </w:p>
        </w:tc>
        <w:tc>
          <w:tcPr>
            <w:tcW w:w="389" w:type="pct"/>
          </w:tcPr>
          <w:p w:rsidR="00E85DE3" w:rsidRPr="00E60463" w:rsidRDefault="00E85DE3" w:rsidP="009B2BAE">
            <w:pPr>
              <w:tabs>
                <w:tab w:val="left" w:pos="6860"/>
              </w:tabs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1260</w:t>
            </w:r>
          </w:p>
        </w:tc>
        <w:tc>
          <w:tcPr>
            <w:tcW w:w="392" w:type="pct"/>
          </w:tcPr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3000</w:t>
            </w:r>
          </w:p>
        </w:tc>
        <w:tc>
          <w:tcPr>
            <w:tcW w:w="386" w:type="pct"/>
            <w:gridSpan w:val="2"/>
          </w:tcPr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2500</w:t>
            </w:r>
          </w:p>
        </w:tc>
        <w:tc>
          <w:tcPr>
            <w:tcW w:w="390" w:type="pct"/>
          </w:tcPr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</w:t>
            </w:r>
          </w:p>
        </w:tc>
        <w:tc>
          <w:tcPr>
            <w:tcW w:w="390" w:type="pct"/>
            <w:gridSpan w:val="2"/>
          </w:tcPr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1500</w:t>
            </w:r>
          </w:p>
        </w:tc>
        <w:tc>
          <w:tcPr>
            <w:tcW w:w="437" w:type="pct"/>
          </w:tcPr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1500</w:t>
            </w:r>
          </w:p>
        </w:tc>
        <w:tc>
          <w:tcPr>
            <w:tcW w:w="438" w:type="pct"/>
          </w:tcPr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1500</w:t>
            </w:r>
          </w:p>
        </w:tc>
      </w:tr>
      <w:tr w:rsidR="00E85DE3" w:rsidRPr="007C1549" w:rsidTr="009B2BAE">
        <w:tc>
          <w:tcPr>
            <w:tcW w:w="280" w:type="pct"/>
            <w:vAlign w:val="center"/>
          </w:tcPr>
          <w:p w:rsidR="00E85DE3" w:rsidRPr="0093744F" w:rsidRDefault="00E85DE3" w:rsidP="009B2BAE">
            <w:pPr>
              <w:pStyle w:val="aa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1411" w:type="pct"/>
          </w:tcPr>
          <w:p w:rsidR="00E85DE3" w:rsidRPr="007C1549" w:rsidRDefault="00E85DE3" w:rsidP="009B2BAE">
            <w:pPr>
              <w:autoSpaceDE w:val="0"/>
              <w:autoSpaceDN w:val="0"/>
              <w:adjustRightInd w:val="0"/>
            </w:pPr>
            <w:r w:rsidRPr="007C1549">
              <w:t>общее количество зарегистрированных преступлений;</w:t>
            </w:r>
          </w:p>
          <w:p w:rsidR="00E85DE3" w:rsidRPr="007C1549" w:rsidRDefault="00E85DE3" w:rsidP="009B2BA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87" w:type="pct"/>
          </w:tcPr>
          <w:p w:rsidR="00E85DE3" w:rsidRPr="007C1549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</w:t>
            </w:r>
            <w:r w:rsidRPr="007C1549">
              <w:rPr>
                <w:b/>
                <w:bCs/>
              </w:rPr>
              <w:t>д</w:t>
            </w:r>
            <w:r>
              <w:rPr>
                <w:b/>
                <w:bCs/>
              </w:rPr>
              <w:t>.</w:t>
            </w:r>
          </w:p>
        </w:tc>
        <w:tc>
          <w:tcPr>
            <w:tcW w:w="389" w:type="pct"/>
          </w:tcPr>
          <w:p w:rsidR="00E85DE3" w:rsidRPr="00E60463" w:rsidRDefault="00E85DE3" w:rsidP="009B2BAE">
            <w:pPr>
              <w:tabs>
                <w:tab w:val="left" w:pos="6860"/>
              </w:tabs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109</w:t>
            </w:r>
          </w:p>
        </w:tc>
        <w:tc>
          <w:tcPr>
            <w:tcW w:w="392" w:type="pct"/>
          </w:tcPr>
          <w:p w:rsidR="00E85DE3" w:rsidRPr="007C1549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1</w:t>
            </w:r>
            <w:r>
              <w:rPr>
                <w:b/>
                <w:bCs/>
              </w:rPr>
              <w:t>75</w:t>
            </w:r>
          </w:p>
        </w:tc>
        <w:tc>
          <w:tcPr>
            <w:tcW w:w="386" w:type="pct"/>
            <w:gridSpan w:val="2"/>
          </w:tcPr>
          <w:p w:rsidR="00E85DE3" w:rsidRPr="007C1549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</w:t>
            </w:r>
          </w:p>
        </w:tc>
        <w:tc>
          <w:tcPr>
            <w:tcW w:w="390" w:type="pct"/>
          </w:tcPr>
          <w:p w:rsidR="00E85DE3" w:rsidRPr="007C1549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1</w:t>
            </w:r>
            <w:r>
              <w:rPr>
                <w:b/>
                <w:bCs/>
              </w:rPr>
              <w:t>50</w:t>
            </w:r>
          </w:p>
        </w:tc>
        <w:tc>
          <w:tcPr>
            <w:tcW w:w="390" w:type="pct"/>
            <w:gridSpan w:val="2"/>
          </w:tcPr>
          <w:p w:rsidR="00E85DE3" w:rsidRPr="007C1549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145</w:t>
            </w:r>
          </w:p>
        </w:tc>
        <w:tc>
          <w:tcPr>
            <w:tcW w:w="437" w:type="pct"/>
          </w:tcPr>
          <w:p w:rsidR="00E85DE3" w:rsidRPr="007C1549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143</w:t>
            </w:r>
          </w:p>
        </w:tc>
        <w:tc>
          <w:tcPr>
            <w:tcW w:w="438" w:type="pct"/>
          </w:tcPr>
          <w:p w:rsidR="00E85DE3" w:rsidRPr="007C1549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141</w:t>
            </w:r>
          </w:p>
        </w:tc>
      </w:tr>
      <w:tr w:rsidR="00E85DE3" w:rsidRPr="007C1549" w:rsidTr="009B2BAE">
        <w:tc>
          <w:tcPr>
            <w:tcW w:w="280" w:type="pct"/>
            <w:vAlign w:val="center"/>
          </w:tcPr>
          <w:p w:rsidR="00E85DE3" w:rsidRPr="0093744F" w:rsidRDefault="00E85DE3" w:rsidP="009B2BAE">
            <w:pPr>
              <w:pStyle w:val="aa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1411" w:type="pct"/>
          </w:tcPr>
          <w:p w:rsidR="00E85DE3" w:rsidRPr="007C1549" w:rsidRDefault="00E85DE3" w:rsidP="009B2BAE">
            <w:pPr>
              <w:autoSpaceDE w:val="0"/>
              <w:autoSpaceDN w:val="0"/>
              <w:adjustRightInd w:val="0"/>
              <w:jc w:val="both"/>
            </w:pPr>
            <w:r w:rsidRPr="00DA532D">
              <w:t>количество преступлений</w:t>
            </w:r>
            <w:r>
              <w:t>, связанных с незаконным оборотом наркотиков</w:t>
            </w:r>
          </w:p>
        </w:tc>
        <w:tc>
          <w:tcPr>
            <w:tcW w:w="487" w:type="pct"/>
          </w:tcPr>
          <w:p w:rsidR="00E85DE3" w:rsidRPr="007C1549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</w:t>
            </w:r>
            <w:r w:rsidRPr="007C1549">
              <w:rPr>
                <w:b/>
                <w:bCs/>
              </w:rPr>
              <w:t>д</w:t>
            </w:r>
            <w:r>
              <w:rPr>
                <w:b/>
                <w:bCs/>
              </w:rPr>
              <w:t>.</w:t>
            </w:r>
          </w:p>
        </w:tc>
        <w:tc>
          <w:tcPr>
            <w:tcW w:w="389" w:type="pct"/>
          </w:tcPr>
          <w:p w:rsidR="00E85DE3" w:rsidRDefault="00E85DE3" w:rsidP="009B2BAE">
            <w:pPr>
              <w:tabs>
                <w:tab w:val="left" w:pos="6860"/>
              </w:tabs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392" w:type="pct"/>
          </w:tcPr>
          <w:p w:rsidR="00E85DE3" w:rsidRPr="007C1549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86" w:type="pct"/>
            <w:gridSpan w:val="2"/>
          </w:tcPr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0" w:type="pct"/>
          </w:tcPr>
          <w:p w:rsidR="00E85DE3" w:rsidRPr="007C1549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0" w:type="pct"/>
            <w:gridSpan w:val="2"/>
          </w:tcPr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37" w:type="pct"/>
          </w:tcPr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38" w:type="pct"/>
          </w:tcPr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E85DE3" w:rsidRPr="007C1549" w:rsidTr="009B2BAE">
        <w:tc>
          <w:tcPr>
            <w:tcW w:w="280" w:type="pct"/>
            <w:vAlign w:val="center"/>
          </w:tcPr>
          <w:p w:rsidR="00E85DE3" w:rsidRPr="0093744F" w:rsidRDefault="00E85DE3" w:rsidP="009B2BAE">
            <w:pPr>
              <w:pStyle w:val="aa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1411" w:type="pct"/>
          </w:tcPr>
          <w:p w:rsidR="00E85DE3" w:rsidRPr="007C1549" w:rsidRDefault="00E85DE3" w:rsidP="009B2BA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C1549">
              <w:t>количество преступлений, совершенных в общественных местах</w:t>
            </w:r>
          </w:p>
        </w:tc>
        <w:tc>
          <w:tcPr>
            <w:tcW w:w="487" w:type="pct"/>
          </w:tcPr>
          <w:p w:rsidR="00E85DE3" w:rsidRPr="007C1549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</w:t>
            </w:r>
            <w:r w:rsidRPr="007C1549">
              <w:rPr>
                <w:b/>
                <w:bCs/>
              </w:rPr>
              <w:t>д</w:t>
            </w:r>
            <w:r>
              <w:rPr>
                <w:b/>
                <w:bCs/>
              </w:rPr>
              <w:t>.</w:t>
            </w:r>
          </w:p>
        </w:tc>
        <w:tc>
          <w:tcPr>
            <w:tcW w:w="389" w:type="pct"/>
          </w:tcPr>
          <w:p w:rsidR="00E85DE3" w:rsidRPr="00E60463" w:rsidRDefault="00E85DE3" w:rsidP="009B2BAE">
            <w:pPr>
              <w:tabs>
                <w:tab w:val="left" w:pos="6860"/>
              </w:tabs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</w:t>
            </w:r>
          </w:p>
        </w:tc>
        <w:tc>
          <w:tcPr>
            <w:tcW w:w="392" w:type="pct"/>
            <w:shd w:val="clear" w:color="auto" w:fill="auto"/>
          </w:tcPr>
          <w:p w:rsidR="00E85DE3" w:rsidRPr="007C1549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386" w:type="pct"/>
            <w:gridSpan w:val="2"/>
          </w:tcPr>
          <w:p w:rsidR="00E85DE3" w:rsidRPr="007C1549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390" w:type="pct"/>
          </w:tcPr>
          <w:p w:rsidR="00E85DE3" w:rsidRPr="009A3190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390" w:type="pct"/>
            <w:gridSpan w:val="2"/>
          </w:tcPr>
          <w:p w:rsidR="00E85DE3" w:rsidRPr="007C1549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437" w:type="pct"/>
          </w:tcPr>
          <w:p w:rsidR="00E85DE3" w:rsidRPr="007C1549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438" w:type="pct"/>
          </w:tcPr>
          <w:p w:rsidR="00E85DE3" w:rsidRPr="009A3190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</w:tr>
      <w:tr w:rsidR="00E85DE3" w:rsidRPr="007C1549" w:rsidTr="009B2BAE">
        <w:tc>
          <w:tcPr>
            <w:tcW w:w="280" w:type="pct"/>
            <w:vAlign w:val="center"/>
          </w:tcPr>
          <w:p w:rsidR="00E85DE3" w:rsidRPr="0093744F" w:rsidRDefault="00E85DE3" w:rsidP="009B2BAE">
            <w:pPr>
              <w:pStyle w:val="aa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1411" w:type="pct"/>
          </w:tcPr>
          <w:p w:rsidR="00E85DE3" w:rsidRPr="007C1549" w:rsidRDefault="00E85DE3" w:rsidP="009B2BAE">
            <w:pPr>
              <w:autoSpaceDE w:val="0"/>
              <w:autoSpaceDN w:val="0"/>
              <w:adjustRightInd w:val="0"/>
            </w:pPr>
            <w:r w:rsidRPr="007C1549">
              <w:t>количество преступлений, совершенных на улице;</w:t>
            </w:r>
          </w:p>
          <w:p w:rsidR="00E85DE3" w:rsidRPr="007C1549" w:rsidRDefault="00E85DE3" w:rsidP="009B2BA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87" w:type="pct"/>
          </w:tcPr>
          <w:p w:rsidR="00E85DE3" w:rsidRPr="007C1549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</w:t>
            </w:r>
            <w:r w:rsidRPr="007C1549">
              <w:rPr>
                <w:b/>
                <w:bCs/>
              </w:rPr>
              <w:t>д</w:t>
            </w:r>
            <w:r>
              <w:rPr>
                <w:b/>
                <w:bCs/>
              </w:rPr>
              <w:t>.</w:t>
            </w:r>
          </w:p>
        </w:tc>
        <w:tc>
          <w:tcPr>
            <w:tcW w:w="389" w:type="pct"/>
          </w:tcPr>
          <w:p w:rsidR="00E85DE3" w:rsidRPr="00E60463" w:rsidRDefault="00E85DE3" w:rsidP="009B2BAE">
            <w:pPr>
              <w:tabs>
                <w:tab w:val="left" w:pos="6860"/>
              </w:tabs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</w:t>
            </w:r>
          </w:p>
        </w:tc>
        <w:tc>
          <w:tcPr>
            <w:tcW w:w="392" w:type="pct"/>
            <w:shd w:val="clear" w:color="auto" w:fill="auto"/>
          </w:tcPr>
          <w:p w:rsidR="00E85DE3" w:rsidRPr="007C1549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386" w:type="pct"/>
            <w:gridSpan w:val="2"/>
          </w:tcPr>
          <w:p w:rsidR="00E85DE3" w:rsidRPr="007C1549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390" w:type="pct"/>
          </w:tcPr>
          <w:p w:rsidR="00E85DE3" w:rsidRPr="007C1549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390" w:type="pct"/>
            <w:gridSpan w:val="2"/>
          </w:tcPr>
          <w:p w:rsidR="00E85DE3" w:rsidRPr="007C1549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37" w:type="pct"/>
          </w:tcPr>
          <w:p w:rsidR="00E85DE3" w:rsidRPr="007C1549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38" w:type="pct"/>
          </w:tcPr>
          <w:p w:rsidR="00E85DE3" w:rsidRPr="007C1549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E85DE3" w:rsidRPr="007C1549" w:rsidTr="009B2BAE">
        <w:trPr>
          <w:trHeight w:val="841"/>
        </w:trPr>
        <w:tc>
          <w:tcPr>
            <w:tcW w:w="280" w:type="pct"/>
            <w:vAlign w:val="center"/>
          </w:tcPr>
          <w:p w:rsidR="00E85DE3" w:rsidRPr="0093744F" w:rsidRDefault="00E85DE3" w:rsidP="009B2BAE">
            <w:pPr>
              <w:pStyle w:val="aa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1411" w:type="pct"/>
          </w:tcPr>
          <w:p w:rsidR="00E85DE3" w:rsidRPr="007C1549" w:rsidRDefault="00E85DE3" w:rsidP="009B2BA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C1549">
              <w:t xml:space="preserve">количество преступлений, совершенных </w:t>
            </w:r>
            <w:r w:rsidRPr="007C1549">
              <w:lastRenderedPageBreak/>
              <w:t>несовершеннолетними</w:t>
            </w:r>
          </w:p>
        </w:tc>
        <w:tc>
          <w:tcPr>
            <w:tcW w:w="487" w:type="pct"/>
          </w:tcPr>
          <w:p w:rsidR="00E85DE3" w:rsidRPr="007C1549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е</w:t>
            </w:r>
            <w:r w:rsidRPr="007C1549">
              <w:rPr>
                <w:b/>
                <w:bCs/>
              </w:rPr>
              <w:t>д</w:t>
            </w:r>
            <w:r>
              <w:rPr>
                <w:b/>
                <w:bCs/>
              </w:rPr>
              <w:t>.</w:t>
            </w:r>
          </w:p>
        </w:tc>
        <w:tc>
          <w:tcPr>
            <w:tcW w:w="389" w:type="pct"/>
          </w:tcPr>
          <w:p w:rsidR="00E85DE3" w:rsidRPr="00E60463" w:rsidRDefault="00E85DE3" w:rsidP="009B2BAE">
            <w:pPr>
              <w:tabs>
                <w:tab w:val="left" w:pos="6860"/>
              </w:tabs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</w:t>
            </w:r>
          </w:p>
        </w:tc>
        <w:tc>
          <w:tcPr>
            <w:tcW w:w="392" w:type="pct"/>
            <w:shd w:val="clear" w:color="auto" w:fill="auto"/>
          </w:tcPr>
          <w:p w:rsidR="00E85DE3" w:rsidRPr="007C1549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86" w:type="pct"/>
            <w:gridSpan w:val="2"/>
          </w:tcPr>
          <w:p w:rsidR="00E85DE3" w:rsidRPr="007C1549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90" w:type="pct"/>
          </w:tcPr>
          <w:p w:rsidR="00E85DE3" w:rsidRPr="007C1549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90" w:type="pct"/>
            <w:gridSpan w:val="2"/>
          </w:tcPr>
          <w:p w:rsidR="00E85DE3" w:rsidRPr="007C1549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37" w:type="pct"/>
          </w:tcPr>
          <w:p w:rsidR="00E85DE3" w:rsidRPr="007C1549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38" w:type="pct"/>
          </w:tcPr>
          <w:p w:rsidR="00E85DE3" w:rsidRPr="007C1549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E85DE3" w:rsidRPr="007C1549" w:rsidTr="009B2BAE">
        <w:tc>
          <w:tcPr>
            <w:tcW w:w="280" w:type="pct"/>
            <w:vAlign w:val="center"/>
          </w:tcPr>
          <w:p w:rsidR="00E85DE3" w:rsidRPr="0093744F" w:rsidRDefault="00E85DE3" w:rsidP="009B2BAE">
            <w:pPr>
              <w:pStyle w:val="aa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1411" w:type="pct"/>
          </w:tcPr>
          <w:p w:rsidR="00E85DE3" w:rsidRPr="007C1549" w:rsidRDefault="00E85DE3" w:rsidP="009B2BAE">
            <w:pPr>
              <w:autoSpaceDE w:val="0"/>
              <w:autoSpaceDN w:val="0"/>
              <w:adjustRightInd w:val="0"/>
            </w:pPr>
            <w:r w:rsidRPr="007C1549">
              <w:t xml:space="preserve">количество преступлений, совершенных ранее </w:t>
            </w:r>
            <w:proofErr w:type="gramStart"/>
            <w:r w:rsidRPr="007C1549">
              <w:t>судимыми</w:t>
            </w:r>
            <w:proofErr w:type="gramEnd"/>
            <w:r w:rsidRPr="007C1549">
              <w:t>;</w:t>
            </w:r>
          </w:p>
          <w:p w:rsidR="00E85DE3" w:rsidRPr="007C1549" w:rsidRDefault="00E85DE3" w:rsidP="009B2BA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87" w:type="pct"/>
          </w:tcPr>
          <w:p w:rsidR="00E85DE3" w:rsidRPr="007C1549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</w:t>
            </w:r>
            <w:r w:rsidRPr="007C1549">
              <w:rPr>
                <w:b/>
                <w:bCs/>
              </w:rPr>
              <w:t>д</w:t>
            </w:r>
            <w:r>
              <w:rPr>
                <w:b/>
                <w:bCs/>
              </w:rPr>
              <w:t>.</w:t>
            </w:r>
          </w:p>
        </w:tc>
        <w:tc>
          <w:tcPr>
            <w:tcW w:w="389" w:type="pct"/>
          </w:tcPr>
          <w:p w:rsidR="00E85DE3" w:rsidRPr="00E60463" w:rsidRDefault="00E85DE3" w:rsidP="009B2BAE">
            <w:pPr>
              <w:tabs>
                <w:tab w:val="left" w:pos="6860"/>
              </w:tabs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</w:t>
            </w:r>
          </w:p>
        </w:tc>
        <w:tc>
          <w:tcPr>
            <w:tcW w:w="392" w:type="pct"/>
            <w:shd w:val="clear" w:color="auto" w:fill="auto"/>
          </w:tcPr>
          <w:p w:rsidR="00E85DE3" w:rsidRPr="007C1549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386" w:type="pct"/>
            <w:gridSpan w:val="2"/>
          </w:tcPr>
          <w:p w:rsidR="00E85DE3" w:rsidRPr="007C1549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390" w:type="pct"/>
          </w:tcPr>
          <w:p w:rsidR="00E85DE3" w:rsidRPr="007C1549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390" w:type="pct"/>
            <w:gridSpan w:val="2"/>
          </w:tcPr>
          <w:p w:rsidR="00E85DE3" w:rsidRPr="007C1549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437" w:type="pct"/>
          </w:tcPr>
          <w:p w:rsidR="00E85DE3" w:rsidRPr="007C1549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438" w:type="pct"/>
          </w:tcPr>
          <w:p w:rsidR="00E85DE3" w:rsidRPr="007C1549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</w:tr>
      <w:tr w:rsidR="00E85DE3" w:rsidRPr="007C1549" w:rsidTr="009B2BAE">
        <w:tc>
          <w:tcPr>
            <w:tcW w:w="280" w:type="pct"/>
            <w:vAlign w:val="center"/>
          </w:tcPr>
          <w:p w:rsidR="00E85DE3" w:rsidRPr="0093744F" w:rsidRDefault="00E85DE3" w:rsidP="009B2BAE">
            <w:pPr>
              <w:pStyle w:val="aa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1411" w:type="pct"/>
          </w:tcPr>
          <w:p w:rsidR="00E85DE3" w:rsidRPr="007C1549" w:rsidRDefault="00E85DE3" w:rsidP="009B2BAE">
            <w:pPr>
              <w:autoSpaceDE w:val="0"/>
              <w:autoSpaceDN w:val="0"/>
              <w:adjustRightInd w:val="0"/>
            </w:pPr>
            <w:r w:rsidRPr="007C1549">
              <w:t xml:space="preserve">количество преступлений, совершенных ранее </w:t>
            </w:r>
            <w:proofErr w:type="gramStart"/>
            <w:r w:rsidRPr="007C1549">
              <w:t>совершавшими</w:t>
            </w:r>
            <w:proofErr w:type="gramEnd"/>
            <w:r w:rsidRPr="007C1549">
              <w:t>;</w:t>
            </w:r>
          </w:p>
          <w:p w:rsidR="00E85DE3" w:rsidRPr="007C1549" w:rsidRDefault="00E85DE3" w:rsidP="009B2BA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87" w:type="pct"/>
          </w:tcPr>
          <w:p w:rsidR="00E85DE3" w:rsidRPr="007C1549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</w:t>
            </w:r>
            <w:r w:rsidRPr="007C1549">
              <w:rPr>
                <w:b/>
                <w:bCs/>
              </w:rPr>
              <w:t>д</w:t>
            </w:r>
            <w:r>
              <w:rPr>
                <w:b/>
                <w:bCs/>
              </w:rPr>
              <w:t>.</w:t>
            </w:r>
          </w:p>
        </w:tc>
        <w:tc>
          <w:tcPr>
            <w:tcW w:w="389" w:type="pct"/>
          </w:tcPr>
          <w:p w:rsidR="00E85DE3" w:rsidRPr="00E60463" w:rsidRDefault="00E85DE3" w:rsidP="009B2BAE">
            <w:pPr>
              <w:tabs>
                <w:tab w:val="left" w:pos="6860"/>
              </w:tabs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63</w:t>
            </w:r>
          </w:p>
        </w:tc>
        <w:tc>
          <w:tcPr>
            <w:tcW w:w="392" w:type="pct"/>
            <w:shd w:val="clear" w:color="auto" w:fill="auto"/>
          </w:tcPr>
          <w:p w:rsidR="00E85DE3" w:rsidRPr="007C1549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386" w:type="pct"/>
            <w:gridSpan w:val="2"/>
          </w:tcPr>
          <w:p w:rsidR="00E85DE3" w:rsidRPr="007C1549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390" w:type="pct"/>
          </w:tcPr>
          <w:p w:rsidR="00E85DE3" w:rsidRPr="007C1549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390" w:type="pct"/>
            <w:gridSpan w:val="2"/>
          </w:tcPr>
          <w:p w:rsidR="00E85DE3" w:rsidRPr="007C1549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437" w:type="pct"/>
          </w:tcPr>
          <w:p w:rsidR="00E85DE3" w:rsidRPr="007C1549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438" w:type="pct"/>
          </w:tcPr>
          <w:p w:rsidR="00E85DE3" w:rsidRPr="007C1549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</w:tr>
      <w:tr w:rsidR="00E85DE3" w:rsidRPr="007C1549" w:rsidTr="009B2BAE">
        <w:tc>
          <w:tcPr>
            <w:tcW w:w="280" w:type="pct"/>
            <w:vAlign w:val="center"/>
          </w:tcPr>
          <w:p w:rsidR="00E85DE3" w:rsidRPr="0093744F" w:rsidRDefault="00E85DE3" w:rsidP="009B2BAE">
            <w:pPr>
              <w:pStyle w:val="aa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1411" w:type="pct"/>
          </w:tcPr>
          <w:p w:rsidR="00E85DE3" w:rsidRPr="007C1549" w:rsidRDefault="00E85DE3" w:rsidP="009B2BAE">
            <w:pPr>
              <w:autoSpaceDE w:val="0"/>
              <w:autoSpaceDN w:val="0"/>
              <w:adjustRightInd w:val="0"/>
            </w:pPr>
            <w:r w:rsidRPr="007C1549">
              <w:t xml:space="preserve">количество трудоустроенных лиц, освободившихся из мест лишения свободы </w:t>
            </w:r>
          </w:p>
          <w:p w:rsidR="00E85DE3" w:rsidRPr="007C1549" w:rsidRDefault="00E85DE3" w:rsidP="009B2BA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87" w:type="pct"/>
          </w:tcPr>
          <w:p w:rsidR="00E85DE3" w:rsidRPr="007C1549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</w:t>
            </w:r>
            <w:r w:rsidRPr="007C1549">
              <w:rPr>
                <w:b/>
                <w:bCs/>
              </w:rPr>
              <w:t>ел</w:t>
            </w:r>
            <w:r>
              <w:rPr>
                <w:b/>
                <w:bCs/>
              </w:rPr>
              <w:t>.</w:t>
            </w:r>
          </w:p>
        </w:tc>
        <w:tc>
          <w:tcPr>
            <w:tcW w:w="389" w:type="pct"/>
          </w:tcPr>
          <w:p w:rsidR="00E85DE3" w:rsidRPr="00E60463" w:rsidRDefault="00E85DE3" w:rsidP="009B2BAE">
            <w:pPr>
              <w:tabs>
                <w:tab w:val="left" w:pos="6860"/>
              </w:tabs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</w:p>
        </w:tc>
        <w:tc>
          <w:tcPr>
            <w:tcW w:w="392" w:type="pct"/>
            <w:shd w:val="clear" w:color="auto" w:fill="auto"/>
          </w:tcPr>
          <w:p w:rsidR="00E85DE3" w:rsidRPr="007C1549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86" w:type="pct"/>
            <w:gridSpan w:val="2"/>
          </w:tcPr>
          <w:p w:rsidR="00E85DE3" w:rsidRPr="007C1549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90" w:type="pct"/>
          </w:tcPr>
          <w:p w:rsidR="00E85DE3" w:rsidRPr="007C1549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90" w:type="pct"/>
            <w:gridSpan w:val="2"/>
          </w:tcPr>
          <w:p w:rsidR="00E85DE3" w:rsidRPr="007C1549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37" w:type="pct"/>
          </w:tcPr>
          <w:p w:rsidR="00E85DE3" w:rsidRPr="007C1549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38" w:type="pct"/>
          </w:tcPr>
          <w:p w:rsidR="00E85DE3" w:rsidRPr="007C1549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E85DE3" w:rsidRPr="007C1549" w:rsidTr="009B2BAE">
        <w:tc>
          <w:tcPr>
            <w:tcW w:w="280" w:type="pct"/>
            <w:vAlign w:val="center"/>
          </w:tcPr>
          <w:p w:rsidR="00E85DE3" w:rsidRPr="0093744F" w:rsidRDefault="00E85DE3" w:rsidP="009B2BAE">
            <w:pPr>
              <w:pStyle w:val="aa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1411" w:type="pct"/>
          </w:tcPr>
          <w:p w:rsidR="00E85DE3" w:rsidRPr="007C1549" w:rsidRDefault="00E85DE3" w:rsidP="009B2BAE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количество терактов в местах массового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color w:val="000000"/>
              </w:rPr>
              <w:t>пребывания населения</w:t>
            </w:r>
          </w:p>
        </w:tc>
        <w:tc>
          <w:tcPr>
            <w:tcW w:w="487" w:type="pct"/>
          </w:tcPr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ед.</w:t>
            </w:r>
          </w:p>
        </w:tc>
        <w:tc>
          <w:tcPr>
            <w:tcW w:w="389" w:type="pct"/>
          </w:tcPr>
          <w:p w:rsidR="00E85DE3" w:rsidRPr="009B0ECE" w:rsidRDefault="00E85DE3" w:rsidP="009B2BAE">
            <w:pPr>
              <w:tabs>
                <w:tab w:val="left" w:pos="6860"/>
              </w:tabs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</w:t>
            </w:r>
          </w:p>
        </w:tc>
        <w:tc>
          <w:tcPr>
            <w:tcW w:w="392" w:type="pct"/>
            <w:shd w:val="clear" w:color="auto" w:fill="auto"/>
          </w:tcPr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86" w:type="pct"/>
            <w:gridSpan w:val="2"/>
          </w:tcPr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0" w:type="pct"/>
          </w:tcPr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0" w:type="pct"/>
            <w:gridSpan w:val="2"/>
          </w:tcPr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37" w:type="pct"/>
          </w:tcPr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38" w:type="pct"/>
          </w:tcPr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E85DE3" w:rsidRPr="007C1549" w:rsidTr="009B2BAE">
        <w:tc>
          <w:tcPr>
            <w:tcW w:w="280" w:type="pct"/>
            <w:vAlign w:val="center"/>
          </w:tcPr>
          <w:p w:rsidR="00E85DE3" w:rsidRPr="0093744F" w:rsidRDefault="00E85DE3" w:rsidP="009B2BAE">
            <w:pPr>
              <w:pStyle w:val="aa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1411" w:type="pct"/>
          </w:tcPr>
          <w:p w:rsidR="00E85DE3" w:rsidRDefault="00E85DE3" w:rsidP="009B2BA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количество публикаций в СМИ о мерах противодействия терроризму и экстремизму</w:t>
            </w:r>
          </w:p>
        </w:tc>
        <w:tc>
          <w:tcPr>
            <w:tcW w:w="487" w:type="pct"/>
          </w:tcPr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статей, сообщений</w:t>
            </w:r>
          </w:p>
        </w:tc>
        <w:tc>
          <w:tcPr>
            <w:tcW w:w="389" w:type="pct"/>
          </w:tcPr>
          <w:p w:rsidR="00E85DE3" w:rsidRPr="009B0ECE" w:rsidRDefault="00E85DE3" w:rsidP="009B2BAE">
            <w:pPr>
              <w:tabs>
                <w:tab w:val="left" w:pos="6860"/>
              </w:tabs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</w:t>
            </w:r>
          </w:p>
        </w:tc>
        <w:tc>
          <w:tcPr>
            <w:tcW w:w="392" w:type="pct"/>
            <w:shd w:val="clear" w:color="auto" w:fill="auto"/>
          </w:tcPr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386" w:type="pct"/>
            <w:gridSpan w:val="2"/>
          </w:tcPr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390" w:type="pct"/>
          </w:tcPr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390" w:type="pct"/>
            <w:gridSpan w:val="2"/>
          </w:tcPr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437" w:type="pct"/>
          </w:tcPr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438" w:type="pct"/>
          </w:tcPr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</w:tr>
      <w:tr w:rsidR="00E85DE3" w:rsidRPr="007C1549" w:rsidTr="009B2BAE">
        <w:tc>
          <w:tcPr>
            <w:tcW w:w="280" w:type="pct"/>
            <w:vAlign w:val="center"/>
          </w:tcPr>
          <w:p w:rsidR="00E85DE3" w:rsidRPr="0093744F" w:rsidRDefault="00E85DE3" w:rsidP="009B2BAE">
            <w:pPr>
              <w:pStyle w:val="aa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1411" w:type="pct"/>
          </w:tcPr>
          <w:p w:rsidR="00E85DE3" w:rsidRDefault="00E85DE3" w:rsidP="009B2BA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кол-во </w:t>
            </w:r>
            <w:r w:rsidRPr="007F4AD7">
              <w:rPr>
                <w:color w:val="000000"/>
              </w:rPr>
              <w:t>преступлений экстремистской направленности</w:t>
            </w:r>
          </w:p>
        </w:tc>
        <w:tc>
          <w:tcPr>
            <w:tcW w:w="487" w:type="pct"/>
          </w:tcPr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ед.</w:t>
            </w:r>
          </w:p>
        </w:tc>
        <w:tc>
          <w:tcPr>
            <w:tcW w:w="389" w:type="pct"/>
          </w:tcPr>
          <w:p w:rsidR="00E85DE3" w:rsidRPr="009B0ECE" w:rsidRDefault="00E85DE3" w:rsidP="009B2BAE">
            <w:pPr>
              <w:tabs>
                <w:tab w:val="left" w:pos="6860"/>
              </w:tabs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</w:t>
            </w:r>
          </w:p>
        </w:tc>
        <w:tc>
          <w:tcPr>
            <w:tcW w:w="392" w:type="pct"/>
            <w:shd w:val="clear" w:color="auto" w:fill="auto"/>
          </w:tcPr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86" w:type="pct"/>
            <w:gridSpan w:val="2"/>
          </w:tcPr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0" w:type="pct"/>
          </w:tcPr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0" w:type="pct"/>
            <w:gridSpan w:val="2"/>
          </w:tcPr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37" w:type="pct"/>
          </w:tcPr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38" w:type="pct"/>
          </w:tcPr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E85DE3" w:rsidRPr="007C1549" w:rsidTr="009B2BAE">
        <w:tc>
          <w:tcPr>
            <w:tcW w:w="280" w:type="pct"/>
            <w:vAlign w:val="center"/>
          </w:tcPr>
          <w:p w:rsidR="00E85DE3" w:rsidRPr="0093744F" w:rsidRDefault="00E85DE3" w:rsidP="009B2BAE">
            <w:pPr>
              <w:pStyle w:val="aa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1411" w:type="pct"/>
          </w:tcPr>
          <w:p w:rsidR="00E85DE3" w:rsidRDefault="00E85DE3" w:rsidP="009B2BA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уровень толерантности жителей (по результатам соц. опроса)</w:t>
            </w:r>
          </w:p>
        </w:tc>
        <w:tc>
          <w:tcPr>
            <w:tcW w:w="487" w:type="pct"/>
          </w:tcPr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уровень</w:t>
            </w:r>
          </w:p>
        </w:tc>
        <w:tc>
          <w:tcPr>
            <w:tcW w:w="389" w:type="pct"/>
          </w:tcPr>
          <w:p w:rsidR="00E85DE3" w:rsidRPr="009B0ECE" w:rsidRDefault="00E85DE3" w:rsidP="009B2BAE">
            <w:pPr>
              <w:tabs>
                <w:tab w:val="left" w:pos="6860"/>
              </w:tabs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средний</w:t>
            </w:r>
          </w:p>
        </w:tc>
        <w:tc>
          <w:tcPr>
            <w:tcW w:w="392" w:type="pct"/>
            <w:shd w:val="clear" w:color="auto" w:fill="auto"/>
          </w:tcPr>
          <w:p w:rsidR="00E85DE3" w:rsidRPr="009B0ECE" w:rsidRDefault="00E85DE3" w:rsidP="009B2BAE">
            <w:pPr>
              <w:tabs>
                <w:tab w:val="left" w:pos="6860"/>
              </w:tabs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средний</w:t>
            </w:r>
          </w:p>
        </w:tc>
        <w:tc>
          <w:tcPr>
            <w:tcW w:w="386" w:type="pct"/>
            <w:gridSpan w:val="2"/>
          </w:tcPr>
          <w:p w:rsidR="00E85DE3" w:rsidRPr="009B0ECE" w:rsidRDefault="00E85DE3" w:rsidP="009B2BAE">
            <w:pPr>
              <w:tabs>
                <w:tab w:val="left" w:pos="6860"/>
              </w:tabs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средний</w:t>
            </w:r>
          </w:p>
        </w:tc>
        <w:tc>
          <w:tcPr>
            <w:tcW w:w="390" w:type="pct"/>
          </w:tcPr>
          <w:p w:rsidR="00E85DE3" w:rsidRPr="009B0ECE" w:rsidRDefault="00E85DE3" w:rsidP="009B2BAE">
            <w:pPr>
              <w:tabs>
                <w:tab w:val="left" w:pos="6860"/>
              </w:tabs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средний</w:t>
            </w:r>
          </w:p>
        </w:tc>
        <w:tc>
          <w:tcPr>
            <w:tcW w:w="390" w:type="pct"/>
            <w:gridSpan w:val="2"/>
          </w:tcPr>
          <w:p w:rsidR="00E85DE3" w:rsidRPr="009B0ECE" w:rsidRDefault="00E85DE3" w:rsidP="009B2BAE">
            <w:pPr>
              <w:tabs>
                <w:tab w:val="left" w:pos="6860"/>
              </w:tabs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средний</w:t>
            </w:r>
          </w:p>
        </w:tc>
        <w:tc>
          <w:tcPr>
            <w:tcW w:w="437" w:type="pct"/>
          </w:tcPr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высокий</w:t>
            </w:r>
          </w:p>
        </w:tc>
        <w:tc>
          <w:tcPr>
            <w:tcW w:w="438" w:type="pct"/>
          </w:tcPr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высокий</w:t>
            </w:r>
          </w:p>
        </w:tc>
      </w:tr>
    </w:tbl>
    <w:p w:rsidR="00E85DE3" w:rsidRPr="007C1549" w:rsidRDefault="00E85DE3" w:rsidP="00E85DE3">
      <w:pPr>
        <w:autoSpaceDE w:val="0"/>
        <w:autoSpaceDN w:val="0"/>
        <w:adjustRightInd w:val="0"/>
        <w:jc w:val="center"/>
        <w:rPr>
          <w:b/>
          <w:bCs/>
        </w:rPr>
      </w:pPr>
    </w:p>
    <w:p w:rsidR="00E85DE3" w:rsidRDefault="00E85DE3" w:rsidP="00E85DE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03CDD">
        <w:rPr>
          <w:sz w:val="28"/>
          <w:szCs w:val="28"/>
        </w:rPr>
        <w:t>______________</w:t>
      </w:r>
    </w:p>
    <w:p w:rsidR="00E85DE3" w:rsidRDefault="00E85DE3" w:rsidP="00E85DE3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14" w:name="Par1214"/>
      <w:bookmarkStart w:id="15" w:name="Par1244"/>
      <w:bookmarkStart w:id="16" w:name="Par1345"/>
      <w:bookmarkEnd w:id="14"/>
      <w:bookmarkEnd w:id="15"/>
      <w:bookmarkEnd w:id="16"/>
    </w:p>
    <w:p w:rsidR="00E85DE3" w:rsidRDefault="00E85DE3" w:rsidP="00E85DE3">
      <w:pPr>
        <w:autoSpaceDE w:val="0"/>
        <w:autoSpaceDN w:val="0"/>
        <w:adjustRightInd w:val="0"/>
        <w:ind w:left="10065"/>
        <w:jc w:val="right"/>
        <w:outlineLvl w:val="1"/>
        <w:rPr>
          <w:sz w:val="28"/>
          <w:szCs w:val="28"/>
        </w:rPr>
      </w:pPr>
    </w:p>
    <w:p w:rsidR="00E85DE3" w:rsidRDefault="00E85DE3" w:rsidP="00E85DE3">
      <w:pPr>
        <w:autoSpaceDE w:val="0"/>
        <w:autoSpaceDN w:val="0"/>
        <w:adjustRightInd w:val="0"/>
        <w:ind w:left="10065"/>
        <w:jc w:val="right"/>
        <w:outlineLvl w:val="1"/>
        <w:rPr>
          <w:sz w:val="28"/>
          <w:szCs w:val="28"/>
        </w:rPr>
      </w:pPr>
    </w:p>
    <w:p w:rsidR="00E85DE3" w:rsidRDefault="00E85DE3" w:rsidP="00E85DE3">
      <w:pPr>
        <w:autoSpaceDE w:val="0"/>
        <w:autoSpaceDN w:val="0"/>
        <w:adjustRightInd w:val="0"/>
        <w:ind w:left="10065"/>
        <w:jc w:val="right"/>
        <w:outlineLvl w:val="1"/>
        <w:rPr>
          <w:sz w:val="28"/>
          <w:szCs w:val="28"/>
        </w:rPr>
      </w:pPr>
    </w:p>
    <w:p w:rsidR="00E85DE3" w:rsidRDefault="00E85DE3" w:rsidP="00E85DE3">
      <w:pPr>
        <w:autoSpaceDE w:val="0"/>
        <w:autoSpaceDN w:val="0"/>
        <w:adjustRightInd w:val="0"/>
        <w:ind w:left="10065"/>
        <w:jc w:val="right"/>
        <w:outlineLvl w:val="1"/>
        <w:rPr>
          <w:sz w:val="28"/>
          <w:szCs w:val="28"/>
        </w:rPr>
      </w:pPr>
    </w:p>
    <w:p w:rsidR="00E85DE3" w:rsidRDefault="00E85DE3" w:rsidP="00E85DE3">
      <w:pPr>
        <w:autoSpaceDE w:val="0"/>
        <w:autoSpaceDN w:val="0"/>
        <w:adjustRightInd w:val="0"/>
        <w:ind w:left="10065"/>
        <w:jc w:val="right"/>
        <w:outlineLvl w:val="1"/>
        <w:rPr>
          <w:sz w:val="28"/>
          <w:szCs w:val="28"/>
        </w:rPr>
      </w:pPr>
    </w:p>
    <w:p w:rsidR="00E85DE3" w:rsidRDefault="00E85DE3" w:rsidP="00E85DE3">
      <w:pPr>
        <w:autoSpaceDE w:val="0"/>
        <w:autoSpaceDN w:val="0"/>
        <w:adjustRightInd w:val="0"/>
        <w:ind w:left="10065"/>
        <w:jc w:val="right"/>
        <w:outlineLvl w:val="1"/>
        <w:rPr>
          <w:sz w:val="28"/>
          <w:szCs w:val="28"/>
        </w:rPr>
      </w:pPr>
    </w:p>
    <w:p w:rsidR="00E85DE3" w:rsidRDefault="00E85DE3" w:rsidP="00E85DE3">
      <w:pPr>
        <w:autoSpaceDE w:val="0"/>
        <w:autoSpaceDN w:val="0"/>
        <w:adjustRightInd w:val="0"/>
        <w:ind w:left="10065"/>
        <w:jc w:val="right"/>
        <w:outlineLvl w:val="1"/>
        <w:rPr>
          <w:sz w:val="28"/>
          <w:szCs w:val="28"/>
        </w:rPr>
        <w:sectPr w:rsidR="00E85DE3" w:rsidSect="00CB6910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E85DE3" w:rsidRDefault="00E85DE3" w:rsidP="00E85DE3">
      <w:pPr>
        <w:tabs>
          <w:tab w:val="left" w:pos="9639"/>
        </w:tabs>
        <w:autoSpaceDE w:val="0"/>
        <w:autoSpaceDN w:val="0"/>
        <w:adjustRightInd w:val="0"/>
        <w:ind w:left="9072"/>
        <w:outlineLvl w:val="1"/>
        <w:rPr>
          <w:sz w:val="28"/>
          <w:szCs w:val="28"/>
        </w:rPr>
      </w:pPr>
    </w:p>
    <w:p w:rsidR="00E85DE3" w:rsidRDefault="00E85DE3" w:rsidP="00E85DE3">
      <w:pPr>
        <w:tabs>
          <w:tab w:val="left" w:pos="9639"/>
        </w:tabs>
        <w:autoSpaceDE w:val="0"/>
        <w:autoSpaceDN w:val="0"/>
        <w:adjustRightInd w:val="0"/>
        <w:ind w:left="9072"/>
        <w:outlineLvl w:val="1"/>
        <w:rPr>
          <w:sz w:val="28"/>
          <w:szCs w:val="28"/>
        </w:rPr>
      </w:pPr>
      <w:r w:rsidRPr="00786B8D">
        <w:rPr>
          <w:sz w:val="28"/>
          <w:szCs w:val="28"/>
        </w:rPr>
        <w:t>Приложение N 2</w:t>
      </w:r>
    </w:p>
    <w:p w:rsidR="00E85DE3" w:rsidRPr="00E47BAA" w:rsidRDefault="00E85DE3" w:rsidP="00E85DE3">
      <w:pPr>
        <w:tabs>
          <w:tab w:val="left" w:pos="9639"/>
        </w:tabs>
        <w:autoSpaceDE w:val="0"/>
        <w:autoSpaceDN w:val="0"/>
        <w:adjustRightInd w:val="0"/>
        <w:ind w:left="9072"/>
        <w:outlineLvl w:val="1"/>
        <w:rPr>
          <w:sz w:val="28"/>
        </w:rPr>
      </w:pPr>
      <w:r>
        <w:rPr>
          <w:sz w:val="28"/>
        </w:rPr>
        <w:t>к муниципальной программе</w:t>
      </w:r>
    </w:p>
    <w:p w:rsidR="00E85DE3" w:rsidRPr="00503CDD" w:rsidRDefault="00E85DE3" w:rsidP="00E85DE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17" w:name="Par1458"/>
      <w:bookmarkEnd w:id="17"/>
      <w:r w:rsidRPr="00503CDD">
        <w:rPr>
          <w:bCs/>
          <w:sz w:val="28"/>
          <w:szCs w:val="28"/>
        </w:rPr>
        <w:t>РАСХОДЫ</w:t>
      </w:r>
    </w:p>
    <w:p w:rsidR="00E85DE3" w:rsidRPr="00503CDD" w:rsidRDefault="00E85DE3" w:rsidP="00E85DE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03CDD">
        <w:rPr>
          <w:bCs/>
          <w:sz w:val="28"/>
          <w:szCs w:val="28"/>
        </w:rPr>
        <w:t>на реализацию Муниципальной программы за счет средств бюджета</w:t>
      </w:r>
      <w:r>
        <w:rPr>
          <w:bCs/>
          <w:sz w:val="28"/>
          <w:szCs w:val="28"/>
        </w:rPr>
        <w:t xml:space="preserve"> района</w:t>
      </w:r>
    </w:p>
    <w:tbl>
      <w:tblPr>
        <w:tblpPr w:leftFromText="180" w:rightFromText="180" w:vertAnchor="text" w:horzAnchor="margin" w:tblpXSpec="center" w:tblpY="149"/>
        <w:tblW w:w="1481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01"/>
        <w:gridCol w:w="2268"/>
        <w:gridCol w:w="2976"/>
        <w:gridCol w:w="2268"/>
        <w:gridCol w:w="851"/>
        <w:gridCol w:w="992"/>
        <w:gridCol w:w="992"/>
        <w:gridCol w:w="993"/>
        <w:gridCol w:w="992"/>
        <w:gridCol w:w="992"/>
        <w:gridCol w:w="992"/>
      </w:tblGrid>
      <w:tr w:rsidR="00E85DE3" w:rsidRPr="009A225F" w:rsidTr="009B2BAE">
        <w:trPr>
          <w:trHeight w:val="679"/>
        </w:trPr>
        <w:tc>
          <w:tcPr>
            <w:tcW w:w="5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DE3" w:rsidRPr="009A225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85DE3" w:rsidRPr="009A225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proofErr w:type="gramStart"/>
            <w:r w:rsidRPr="009A225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A225F">
              <w:rPr>
                <w:sz w:val="28"/>
                <w:szCs w:val="28"/>
              </w:rPr>
              <w:t>/</w:t>
            </w:r>
            <w:proofErr w:type="spellStart"/>
            <w:r w:rsidRPr="009A225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5DE3" w:rsidRPr="009A225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Статус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5DE3" w:rsidRPr="009A225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Наименование муниципальной программы, отдельного мероприятия</w:t>
            </w:r>
          </w:p>
          <w:p w:rsidR="00E85DE3" w:rsidRPr="009A225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85DE3" w:rsidRPr="009A225F" w:rsidRDefault="00E85DE3" w:rsidP="009B2BAE">
            <w:pPr>
              <w:tabs>
                <w:tab w:val="left" w:pos="2400"/>
              </w:tabs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ab/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5DE3" w:rsidRPr="009A225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Главный</w:t>
            </w:r>
          </w:p>
          <w:p w:rsidR="00E85DE3" w:rsidRPr="009A225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распорядитель</w:t>
            </w:r>
          </w:p>
          <w:p w:rsidR="00E85DE3" w:rsidRPr="009A225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бюджетных</w:t>
            </w:r>
          </w:p>
          <w:p w:rsidR="00E85DE3" w:rsidRPr="009A225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 xml:space="preserve"> средств</w:t>
            </w:r>
          </w:p>
        </w:tc>
        <w:tc>
          <w:tcPr>
            <w:tcW w:w="68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DE3" w:rsidRPr="009A225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 xml:space="preserve">            Расходы по годам (тыс. рублей)                          </w:t>
            </w:r>
          </w:p>
        </w:tc>
      </w:tr>
      <w:tr w:rsidR="00E85DE3" w:rsidRPr="009A225F" w:rsidTr="009B2BAE">
        <w:trPr>
          <w:trHeight w:val="707"/>
        </w:trPr>
        <w:tc>
          <w:tcPr>
            <w:tcW w:w="5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DE3" w:rsidRPr="009A225F" w:rsidRDefault="00E85DE3" w:rsidP="009B2BA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DE3" w:rsidRPr="009A225F" w:rsidRDefault="00E85DE3" w:rsidP="009B2BAE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DE3" w:rsidRPr="009A225F" w:rsidRDefault="00E85DE3" w:rsidP="009B2BA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DE3" w:rsidRPr="009A225F" w:rsidRDefault="00E85DE3" w:rsidP="009B2BA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5DE3" w:rsidRPr="009A225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9A225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5DE3" w:rsidRPr="009A225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9A225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5DE3" w:rsidRPr="009A225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9A225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5DE3" w:rsidRPr="009A225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9A225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DE3" w:rsidRPr="009A225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9A225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  <w:p w:rsidR="00E85DE3" w:rsidRPr="009A225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DE3" w:rsidRPr="009A225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Итого</w:t>
            </w:r>
          </w:p>
        </w:tc>
      </w:tr>
      <w:tr w:rsidR="00E85DE3" w:rsidRPr="009A225F" w:rsidTr="009B2BAE">
        <w:trPr>
          <w:trHeight w:val="320"/>
        </w:trPr>
        <w:tc>
          <w:tcPr>
            <w:tcW w:w="5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85DE3" w:rsidRPr="009A225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E85DE3" w:rsidRPr="009A225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 xml:space="preserve">Муниципальная </w:t>
            </w:r>
          </w:p>
          <w:p w:rsidR="00E85DE3" w:rsidRPr="009A225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программа</w:t>
            </w:r>
          </w:p>
          <w:p w:rsidR="00E85DE3" w:rsidRPr="009A225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9A225F">
              <w:rPr>
                <w:sz w:val="28"/>
                <w:szCs w:val="28"/>
              </w:rPr>
              <w:t>Тужинского</w:t>
            </w:r>
            <w:proofErr w:type="spellEnd"/>
            <w:r w:rsidRPr="009A225F"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85DE3" w:rsidRPr="009A225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9A225F">
              <w:rPr>
                <w:sz w:val="28"/>
                <w:szCs w:val="28"/>
              </w:rPr>
              <w:t>Обеспечение безопасности</w:t>
            </w:r>
          </w:p>
          <w:p w:rsidR="00E85DE3" w:rsidRPr="009A225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и жизнедеятельности населения " на 20</w:t>
            </w:r>
            <w:r>
              <w:rPr>
                <w:sz w:val="28"/>
                <w:szCs w:val="28"/>
              </w:rPr>
              <w:t>20</w:t>
            </w:r>
            <w:r w:rsidRPr="009A225F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25</w:t>
            </w:r>
            <w:r w:rsidRPr="009A225F">
              <w:rPr>
                <w:sz w:val="28"/>
                <w:szCs w:val="28"/>
              </w:rPr>
              <w:t xml:space="preserve"> годы</w:t>
            </w:r>
          </w:p>
          <w:p w:rsidR="00E85DE3" w:rsidRPr="009A225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5DE3" w:rsidRPr="009A225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 xml:space="preserve">всего           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5DE3" w:rsidRPr="00124E36" w:rsidRDefault="00E85DE3" w:rsidP="009B2BAE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549,5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5DE3" w:rsidRPr="00124E36" w:rsidRDefault="00E85DE3" w:rsidP="009B2BAE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549,5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5DE3" w:rsidRPr="00124E36" w:rsidRDefault="00E85DE3" w:rsidP="009B2BAE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549,5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5DE3" w:rsidRPr="00124E36" w:rsidRDefault="00E85DE3" w:rsidP="009B2BAE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549,5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DE3" w:rsidRPr="00124E36" w:rsidRDefault="00E85DE3" w:rsidP="009B2BAE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549,5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DE3" w:rsidRPr="00124E36" w:rsidRDefault="00E85DE3" w:rsidP="009B2BAE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549,5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DE3" w:rsidRDefault="00E85DE3" w:rsidP="009B2BAE">
            <w:pPr>
              <w:pStyle w:val="aa"/>
              <w:ind w:left="0"/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3297,0</w:t>
            </w:r>
          </w:p>
        </w:tc>
      </w:tr>
      <w:tr w:rsidR="00E85DE3" w:rsidRPr="009A225F" w:rsidTr="009B2BAE">
        <w:trPr>
          <w:trHeight w:val="1617"/>
        </w:trPr>
        <w:tc>
          <w:tcPr>
            <w:tcW w:w="5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85DE3" w:rsidRPr="009A225F" w:rsidRDefault="00E85DE3" w:rsidP="009B2BA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85DE3" w:rsidRPr="009A225F" w:rsidRDefault="00E85DE3" w:rsidP="009B2BAE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85DE3" w:rsidRPr="009A225F" w:rsidRDefault="00E85DE3" w:rsidP="009B2BA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5DE3" w:rsidRPr="009A225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 xml:space="preserve">администрация    </w:t>
            </w:r>
          </w:p>
          <w:p w:rsidR="00E85DE3" w:rsidRPr="009A225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9A225F">
              <w:rPr>
                <w:sz w:val="28"/>
                <w:szCs w:val="28"/>
              </w:rPr>
              <w:t>Тужинского</w:t>
            </w:r>
            <w:proofErr w:type="spellEnd"/>
            <w:r w:rsidRPr="009A225F"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5DE3" w:rsidRPr="00124E36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5DE3" w:rsidRPr="00124E36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5DE3" w:rsidRPr="00124E36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425,5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5DE3" w:rsidRPr="00124E36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DE3" w:rsidRPr="00124E36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DE3" w:rsidRPr="00124E36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DE3" w:rsidRPr="009A225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2553,0</w:t>
            </w:r>
          </w:p>
        </w:tc>
      </w:tr>
      <w:tr w:rsidR="00E85DE3" w:rsidRPr="009A225F" w:rsidTr="009B2BAE">
        <w:trPr>
          <w:trHeight w:val="814"/>
        </w:trPr>
        <w:tc>
          <w:tcPr>
            <w:tcW w:w="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85DE3" w:rsidRPr="009A225F" w:rsidRDefault="00E85DE3" w:rsidP="009B2BA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85DE3" w:rsidRPr="009A225F" w:rsidRDefault="00E85DE3" w:rsidP="009B2BAE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5DE3" w:rsidRPr="009A225F" w:rsidRDefault="00E85DE3" w:rsidP="009B2BA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E3" w:rsidRPr="009A225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9A225F">
              <w:rPr>
                <w:sz w:val="28"/>
                <w:szCs w:val="28"/>
              </w:rPr>
              <w:t xml:space="preserve">Учреждения культуры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E3" w:rsidRPr="00124E36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E3" w:rsidRPr="00124E36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E3" w:rsidRPr="00124E36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E3" w:rsidRPr="00124E36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124E36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124E36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9A225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85DE3" w:rsidRPr="009A225F" w:rsidTr="009B2BAE">
        <w:trPr>
          <w:trHeight w:val="814"/>
        </w:trPr>
        <w:tc>
          <w:tcPr>
            <w:tcW w:w="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85DE3" w:rsidRPr="009A225F" w:rsidRDefault="00E85DE3" w:rsidP="009B2BA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85DE3" w:rsidRPr="009A225F" w:rsidRDefault="00E85DE3" w:rsidP="009B2BAE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5DE3" w:rsidRPr="009A225F" w:rsidRDefault="00E85DE3" w:rsidP="009B2BA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E3" w:rsidRPr="009A225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 xml:space="preserve">Учреждения образования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9A225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</w:t>
            </w:r>
          </w:p>
        </w:tc>
      </w:tr>
      <w:tr w:rsidR="00E85DE3" w:rsidRPr="009A225F" w:rsidTr="009B2BAE">
        <w:trPr>
          <w:trHeight w:val="814"/>
        </w:trPr>
        <w:tc>
          <w:tcPr>
            <w:tcW w:w="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85DE3" w:rsidRPr="009A225F" w:rsidRDefault="00E85DE3" w:rsidP="009B2BA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85DE3" w:rsidRPr="009A225F" w:rsidRDefault="00E85DE3" w:rsidP="009B2BAE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5DE3" w:rsidRPr="009A225F" w:rsidRDefault="00E85DE3" w:rsidP="009B2BA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E3" w:rsidRPr="009A225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Финансовое 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E76DEE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861583">
              <w:rPr>
                <w:sz w:val="28"/>
                <w:szCs w:val="28"/>
              </w:rPr>
              <w:t>480</w:t>
            </w:r>
          </w:p>
        </w:tc>
      </w:tr>
      <w:tr w:rsidR="00E85DE3" w:rsidRPr="009A225F" w:rsidTr="009B2BAE">
        <w:trPr>
          <w:trHeight w:val="465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85DE3" w:rsidRPr="009A225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E85DE3" w:rsidRPr="009A225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E85DE3" w:rsidRPr="009A225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Повышение уровня пожарной безопасности учреждений и организаций рай</w:t>
            </w:r>
            <w:r>
              <w:rPr>
                <w:sz w:val="28"/>
                <w:szCs w:val="28"/>
              </w:rPr>
              <w:t xml:space="preserve"> </w:t>
            </w:r>
            <w:r w:rsidRPr="009A225F">
              <w:rPr>
                <w:sz w:val="28"/>
                <w:szCs w:val="28"/>
              </w:rPr>
              <w:t>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5DE3" w:rsidRPr="009A225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 xml:space="preserve">всего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DE3" w:rsidRPr="00E76DEE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861583">
              <w:rPr>
                <w:sz w:val="28"/>
                <w:szCs w:val="28"/>
              </w:rPr>
              <w:t>318</w:t>
            </w:r>
          </w:p>
        </w:tc>
      </w:tr>
      <w:tr w:rsidR="00E85DE3" w:rsidRPr="009A225F" w:rsidTr="009B2BAE">
        <w:trPr>
          <w:trHeight w:val="900"/>
        </w:trPr>
        <w:tc>
          <w:tcPr>
            <w:tcW w:w="5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85DE3" w:rsidRPr="009A225F" w:rsidRDefault="00E85DE3" w:rsidP="009B2BA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85DE3" w:rsidRPr="009A225F" w:rsidRDefault="00E85DE3" w:rsidP="009B2BAE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85DE3" w:rsidRPr="009A225F" w:rsidRDefault="00E85DE3" w:rsidP="009B2BA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5DE3" w:rsidRPr="009A225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 xml:space="preserve">администрация    </w:t>
            </w:r>
          </w:p>
          <w:p w:rsidR="00E85DE3" w:rsidRPr="009A225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9A225F">
              <w:rPr>
                <w:sz w:val="28"/>
                <w:szCs w:val="28"/>
              </w:rPr>
              <w:t>Тужинского</w:t>
            </w:r>
            <w:proofErr w:type="spellEnd"/>
            <w:r w:rsidRPr="009A225F"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DE3" w:rsidRPr="00124E36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DE3" w:rsidRPr="00124E36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DE3" w:rsidRPr="00124E36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DE3" w:rsidRPr="00124E36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DE3" w:rsidRPr="00124E36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DE3" w:rsidRPr="00124E36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DE3" w:rsidRPr="00E76DEE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861583">
              <w:rPr>
                <w:sz w:val="28"/>
                <w:szCs w:val="28"/>
              </w:rPr>
              <w:t>318</w:t>
            </w:r>
          </w:p>
        </w:tc>
      </w:tr>
      <w:tr w:rsidR="00E85DE3" w:rsidRPr="009A225F" w:rsidTr="009B2BAE">
        <w:trPr>
          <w:trHeight w:val="900"/>
        </w:trPr>
        <w:tc>
          <w:tcPr>
            <w:tcW w:w="5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5DE3" w:rsidRPr="009A225F" w:rsidRDefault="00E85DE3" w:rsidP="009B2BA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5DE3" w:rsidRPr="009A225F" w:rsidRDefault="00E85DE3" w:rsidP="009B2BAE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5DE3" w:rsidRPr="009A225F" w:rsidRDefault="00E85DE3" w:rsidP="009B2BA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5DE3" w:rsidRPr="009A225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 xml:space="preserve">Учреждения </w:t>
            </w:r>
            <w:r>
              <w:rPr>
                <w:sz w:val="28"/>
                <w:szCs w:val="28"/>
              </w:rPr>
              <w:t>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DE3" w:rsidRPr="00124E36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DE3" w:rsidRPr="00124E36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DE3" w:rsidRPr="00124E36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DE3" w:rsidRPr="00124E36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DE3" w:rsidRPr="00124E36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DE3" w:rsidRPr="00124E36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DE3" w:rsidRPr="009A225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85DE3" w:rsidRPr="009A225F" w:rsidTr="009B2BAE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DE3" w:rsidRPr="009A225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5DE3" w:rsidRPr="009A225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5DE3" w:rsidRPr="009A225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Оптимизация состава и функций диспетчеров, продолжение внедрения автоматизированных систем связи, обработки и передачи данных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DE3" w:rsidRPr="009A225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 xml:space="preserve">администрация    </w:t>
            </w:r>
          </w:p>
          <w:p w:rsidR="00E85DE3" w:rsidRPr="009A225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9A225F">
              <w:rPr>
                <w:sz w:val="28"/>
                <w:szCs w:val="28"/>
              </w:rPr>
              <w:t>Тужинского</w:t>
            </w:r>
            <w:proofErr w:type="spellEnd"/>
            <w:r w:rsidRPr="009A225F"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5DE3" w:rsidRPr="00124E36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5DE3" w:rsidRPr="00124E36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5DE3" w:rsidRPr="00124E36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5DE3" w:rsidRPr="00124E36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DE3" w:rsidRPr="00124E36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DE3" w:rsidRPr="00124E36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2055,0</w:t>
            </w:r>
          </w:p>
        </w:tc>
      </w:tr>
      <w:tr w:rsidR="00E85DE3" w:rsidRPr="009A225F" w:rsidTr="009B2BAE">
        <w:trPr>
          <w:trHeight w:val="742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DE3" w:rsidRPr="009A225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5DE3" w:rsidRPr="009A225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DE3" w:rsidRPr="009A225F" w:rsidRDefault="00E85DE3" w:rsidP="009B2B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Пополнение резервного фонда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DE3" w:rsidRPr="009A225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финансовое 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DE3" w:rsidRPr="009A225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</w:t>
            </w:r>
          </w:p>
        </w:tc>
      </w:tr>
      <w:tr w:rsidR="00E85DE3" w:rsidRPr="009A225F" w:rsidTr="009B2BAE">
        <w:trPr>
          <w:trHeight w:val="419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DE3" w:rsidRPr="009A225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5DE3" w:rsidRPr="009A225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DE3" w:rsidRPr="009A225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 xml:space="preserve">Предупреждение правонарушений, </w:t>
            </w:r>
            <w:r>
              <w:rPr>
                <w:sz w:val="28"/>
                <w:szCs w:val="28"/>
              </w:rPr>
              <w:t xml:space="preserve">экстремистских проявлений, </w:t>
            </w:r>
            <w:r w:rsidRPr="009A225F">
              <w:rPr>
                <w:sz w:val="28"/>
                <w:szCs w:val="28"/>
              </w:rPr>
              <w:t xml:space="preserve">прежде всего </w:t>
            </w:r>
            <w:r>
              <w:rPr>
                <w:sz w:val="28"/>
                <w:szCs w:val="28"/>
              </w:rPr>
              <w:t xml:space="preserve">в среде </w:t>
            </w:r>
            <w:r w:rsidRPr="009A225F">
              <w:rPr>
                <w:sz w:val="28"/>
                <w:szCs w:val="28"/>
              </w:rPr>
              <w:t>несовершеннолетних и молодежи, активизация и совершенствование нравственного воспитания населения, в т. ч.:</w:t>
            </w:r>
          </w:p>
          <w:p w:rsidR="00E85DE3" w:rsidRPr="009A225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-профилактика правонарушений (проведение районных массовых мероприятий с детьми)</w:t>
            </w:r>
            <w:r>
              <w:rPr>
                <w:sz w:val="28"/>
                <w:szCs w:val="28"/>
              </w:rPr>
              <w:t>:</w:t>
            </w:r>
          </w:p>
          <w:p w:rsidR="00E85DE3" w:rsidRPr="009A225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 xml:space="preserve">-повышение безопасности дорожного движения; </w:t>
            </w:r>
            <w:r w:rsidRPr="009A225F">
              <w:rPr>
                <w:sz w:val="28"/>
                <w:szCs w:val="28"/>
              </w:rPr>
              <w:lastRenderedPageBreak/>
              <w:t xml:space="preserve">проведение районных массовых мероприятий с детьми, педагогами, участие в областном конкурсе  </w:t>
            </w:r>
          </w:p>
          <w:p w:rsidR="00E85DE3" w:rsidRPr="009A225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 xml:space="preserve">« Безопасное колесо» </w:t>
            </w:r>
          </w:p>
          <w:p w:rsidR="00E85DE3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-трудоустройство несовершеннолетних;</w:t>
            </w:r>
          </w:p>
          <w:p w:rsidR="00E85DE3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-мероприятия с молодежью</w:t>
            </w:r>
            <w:r>
              <w:rPr>
                <w:sz w:val="28"/>
                <w:szCs w:val="28"/>
              </w:rPr>
              <w:t>;</w:t>
            </w:r>
          </w:p>
          <w:p w:rsidR="00E85DE3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-публикация в СМИ идей духовно-нравственных ценностей, патриотизма и межнациональной, межконфессиональной толерантности;</w:t>
            </w:r>
          </w:p>
          <w:p w:rsidR="00E85DE3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-мероприятия по формированию толерантного сознания населения района;</w:t>
            </w:r>
          </w:p>
          <w:p w:rsidR="00E85DE3" w:rsidRPr="009A225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-взаимодействие с </w:t>
            </w:r>
            <w:proofErr w:type="spellStart"/>
            <w:r>
              <w:rPr>
                <w:sz w:val="28"/>
                <w:szCs w:val="28"/>
              </w:rPr>
              <w:t>нац</w:t>
            </w:r>
            <w:proofErr w:type="gramStart"/>
            <w:r w:rsidRPr="009A225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бщностями</w:t>
            </w:r>
            <w:proofErr w:type="spellEnd"/>
            <w:r w:rsidRPr="009A22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proofErr w:type="spellStart"/>
            <w:r>
              <w:rPr>
                <w:sz w:val="28"/>
                <w:szCs w:val="28"/>
              </w:rPr>
              <w:t>конфессиями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DE3" w:rsidRDefault="00E85DE3" w:rsidP="009B2B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lastRenderedPageBreak/>
              <w:t>учреждени</w:t>
            </w:r>
            <w:r>
              <w:rPr>
                <w:sz w:val="28"/>
                <w:szCs w:val="28"/>
              </w:rPr>
              <w:t>я</w:t>
            </w:r>
            <w:r w:rsidRPr="009A225F">
              <w:rPr>
                <w:sz w:val="28"/>
                <w:szCs w:val="28"/>
              </w:rPr>
              <w:t xml:space="preserve"> образования</w:t>
            </w:r>
          </w:p>
          <w:p w:rsidR="00E85DE3" w:rsidRDefault="00E85DE3" w:rsidP="009B2B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85DE3" w:rsidRDefault="00E85DE3" w:rsidP="009B2B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85DE3" w:rsidRDefault="00E85DE3" w:rsidP="009B2B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85DE3" w:rsidRDefault="00E85DE3" w:rsidP="009B2B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85DE3" w:rsidRDefault="00E85DE3" w:rsidP="009B2B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85DE3" w:rsidRDefault="00E85DE3" w:rsidP="009B2B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85DE3" w:rsidRDefault="00E85DE3" w:rsidP="009B2B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85DE3" w:rsidRDefault="00E85DE3" w:rsidP="009B2B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85DE3" w:rsidRDefault="00E85DE3" w:rsidP="009B2B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85DE3" w:rsidRDefault="00E85DE3" w:rsidP="009B2B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учреждени</w:t>
            </w:r>
            <w:r>
              <w:rPr>
                <w:sz w:val="28"/>
                <w:szCs w:val="28"/>
              </w:rPr>
              <w:t>я</w:t>
            </w:r>
            <w:r w:rsidRPr="009A225F">
              <w:rPr>
                <w:sz w:val="28"/>
                <w:szCs w:val="28"/>
              </w:rPr>
              <w:t xml:space="preserve"> образования</w:t>
            </w:r>
          </w:p>
          <w:p w:rsidR="00E85DE3" w:rsidRDefault="00E85DE3" w:rsidP="009B2B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85DE3" w:rsidRDefault="00E85DE3" w:rsidP="009B2B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85DE3" w:rsidRDefault="00E85DE3" w:rsidP="009B2B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РУО</w:t>
            </w:r>
          </w:p>
          <w:p w:rsidR="00E85DE3" w:rsidRDefault="00E85DE3" w:rsidP="009B2B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85DE3" w:rsidRPr="000A6257" w:rsidRDefault="00E85DE3" w:rsidP="009B2BAE">
            <w:pPr>
              <w:rPr>
                <w:sz w:val="28"/>
                <w:szCs w:val="28"/>
              </w:rPr>
            </w:pPr>
          </w:p>
          <w:p w:rsidR="00E85DE3" w:rsidRPr="000A6257" w:rsidRDefault="00E85DE3" w:rsidP="009B2BAE">
            <w:pPr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РУО</w:t>
            </w:r>
          </w:p>
          <w:p w:rsidR="00E85DE3" w:rsidRPr="000A6257" w:rsidRDefault="00E85DE3" w:rsidP="009B2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МБОУСОШ с УИОП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Т</w:t>
            </w:r>
            <w:proofErr w:type="gramEnd"/>
            <w:r>
              <w:rPr>
                <w:sz w:val="28"/>
                <w:szCs w:val="28"/>
              </w:rPr>
              <w:t>ужа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44</w:t>
            </w: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</w:t>
            </w: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Pr="00124E36" w:rsidRDefault="00E85DE3" w:rsidP="009B2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  <w:p w:rsidR="00E85DE3" w:rsidRPr="00124E36" w:rsidRDefault="00E85DE3" w:rsidP="009B2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E85DE3" w:rsidRPr="00DF5D60" w:rsidRDefault="00E85DE3" w:rsidP="009B2BAE">
            <w:pPr>
              <w:rPr>
                <w:sz w:val="28"/>
                <w:szCs w:val="28"/>
              </w:rPr>
            </w:pPr>
          </w:p>
          <w:p w:rsidR="00E85DE3" w:rsidRDefault="00E85DE3" w:rsidP="009B2BAE">
            <w:pPr>
              <w:rPr>
                <w:sz w:val="28"/>
                <w:szCs w:val="28"/>
              </w:rPr>
            </w:pPr>
          </w:p>
          <w:p w:rsidR="00E85DE3" w:rsidRDefault="00E85DE3" w:rsidP="009B2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E85DE3" w:rsidRPr="00DF5D60" w:rsidRDefault="00E85DE3" w:rsidP="009B2BAE">
            <w:pPr>
              <w:rPr>
                <w:sz w:val="28"/>
                <w:szCs w:val="28"/>
              </w:rPr>
            </w:pPr>
          </w:p>
          <w:p w:rsidR="00E85DE3" w:rsidRPr="00DF5D60" w:rsidRDefault="00E85DE3" w:rsidP="009B2BAE">
            <w:pPr>
              <w:rPr>
                <w:sz w:val="28"/>
                <w:szCs w:val="28"/>
              </w:rPr>
            </w:pPr>
          </w:p>
          <w:p w:rsidR="00E85DE3" w:rsidRPr="00DF5D60" w:rsidRDefault="00E85DE3" w:rsidP="009B2BAE">
            <w:pPr>
              <w:rPr>
                <w:sz w:val="28"/>
                <w:szCs w:val="28"/>
              </w:rPr>
            </w:pPr>
          </w:p>
          <w:p w:rsidR="00E85DE3" w:rsidRPr="00DF5D60" w:rsidRDefault="00E85DE3" w:rsidP="009B2BAE">
            <w:pPr>
              <w:rPr>
                <w:sz w:val="28"/>
                <w:szCs w:val="28"/>
              </w:rPr>
            </w:pPr>
          </w:p>
          <w:p w:rsidR="00E85DE3" w:rsidRDefault="00E85DE3" w:rsidP="009B2BAE">
            <w:pPr>
              <w:rPr>
                <w:sz w:val="28"/>
                <w:szCs w:val="28"/>
              </w:rPr>
            </w:pPr>
          </w:p>
          <w:p w:rsidR="00E85DE3" w:rsidRDefault="00E85DE3" w:rsidP="009B2BAE">
            <w:pPr>
              <w:rPr>
                <w:sz w:val="28"/>
                <w:szCs w:val="28"/>
              </w:rPr>
            </w:pPr>
          </w:p>
          <w:p w:rsidR="00E85DE3" w:rsidRDefault="00E85DE3" w:rsidP="009B2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E85DE3" w:rsidRDefault="00E85DE3" w:rsidP="009B2BAE">
            <w:pPr>
              <w:rPr>
                <w:sz w:val="28"/>
                <w:szCs w:val="28"/>
              </w:rPr>
            </w:pPr>
          </w:p>
          <w:p w:rsidR="00E85DE3" w:rsidRPr="00DF5D60" w:rsidRDefault="00E85DE3" w:rsidP="009B2BAE">
            <w:pPr>
              <w:rPr>
                <w:sz w:val="28"/>
                <w:szCs w:val="28"/>
              </w:rPr>
            </w:pPr>
          </w:p>
          <w:p w:rsidR="00E85DE3" w:rsidRDefault="00E85DE3" w:rsidP="009B2BAE">
            <w:pPr>
              <w:rPr>
                <w:sz w:val="28"/>
                <w:szCs w:val="28"/>
              </w:rPr>
            </w:pPr>
          </w:p>
          <w:p w:rsidR="00E85DE3" w:rsidRPr="00DF5D60" w:rsidRDefault="00E85DE3" w:rsidP="009B2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44</w:t>
            </w: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</w:t>
            </w: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Pr="00124E36" w:rsidRDefault="00E85DE3" w:rsidP="009B2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  <w:p w:rsidR="00E85DE3" w:rsidRPr="00124E36" w:rsidRDefault="00E85DE3" w:rsidP="009B2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E85DE3" w:rsidRPr="00DF5D60" w:rsidRDefault="00E85DE3" w:rsidP="009B2BAE">
            <w:pPr>
              <w:rPr>
                <w:sz w:val="28"/>
                <w:szCs w:val="28"/>
              </w:rPr>
            </w:pPr>
          </w:p>
          <w:p w:rsidR="00E85DE3" w:rsidRDefault="00E85DE3" w:rsidP="009B2BAE">
            <w:pPr>
              <w:rPr>
                <w:sz w:val="28"/>
                <w:szCs w:val="28"/>
              </w:rPr>
            </w:pPr>
          </w:p>
          <w:p w:rsidR="00E85DE3" w:rsidRDefault="00E85DE3" w:rsidP="009B2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E85DE3" w:rsidRPr="00DF5D60" w:rsidRDefault="00E85DE3" w:rsidP="009B2BAE">
            <w:pPr>
              <w:rPr>
                <w:sz w:val="28"/>
                <w:szCs w:val="28"/>
              </w:rPr>
            </w:pPr>
          </w:p>
          <w:p w:rsidR="00E85DE3" w:rsidRPr="00DF5D60" w:rsidRDefault="00E85DE3" w:rsidP="009B2BAE">
            <w:pPr>
              <w:rPr>
                <w:sz w:val="28"/>
                <w:szCs w:val="28"/>
              </w:rPr>
            </w:pPr>
          </w:p>
          <w:p w:rsidR="00E85DE3" w:rsidRPr="00DF5D60" w:rsidRDefault="00E85DE3" w:rsidP="009B2BAE">
            <w:pPr>
              <w:rPr>
                <w:sz w:val="28"/>
                <w:szCs w:val="28"/>
              </w:rPr>
            </w:pPr>
          </w:p>
          <w:p w:rsidR="00E85DE3" w:rsidRPr="00DF5D60" w:rsidRDefault="00E85DE3" w:rsidP="009B2BAE">
            <w:pPr>
              <w:rPr>
                <w:sz w:val="28"/>
                <w:szCs w:val="28"/>
              </w:rPr>
            </w:pPr>
          </w:p>
          <w:p w:rsidR="00E85DE3" w:rsidRPr="00DF5D60" w:rsidRDefault="00E85DE3" w:rsidP="009B2BAE">
            <w:pPr>
              <w:rPr>
                <w:sz w:val="28"/>
                <w:szCs w:val="28"/>
              </w:rPr>
            </w:pPr>
          </w:p>
          <w:p w:rsidR="00E85DE3" w:rsidRDefault="00E85DE3" w:rsidP="009B2BAE">
            <w:pPr>
              <w:rPr>
                <w:sz w:val="28"/>
                <w:szCs w:val="28"/>
              </w:rPr>
            </w:pPr>
          </w:p>
          <w:p w:rsidR="00E85DE3" w:rsidRDefault="00E85DE3" w:rsidP="009B2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E85DE3" w:rsidRPr="00DF5D60" w:rsidRDefault="00E85DE3" w:rsidP="009B2BAE">
            <w:pPr>
              <w:rPr>
                <w:sz w:val="28"/>
                <w:szCs w:val="28"/>
              </w:rPr>
            </w:pPr>
          </w:p>
          <w:p w:rsidR="00E85DE3" w:rsidRPr="00DF5D60" w:rsidRDefault="00E85DE3" w:rsidP="009B2BAE">
            <w:pPr>
              <w:rPr>
                <w:sz w:val="28"/>
                <w:szCs w:val="28"/>
              </w:rPr>
            </w:pPr>
          </w:p>
          <w:p w:rsidR="00E85DE3" w:rsidRDefault="00E85DE3" w:rsidP="009B2BAE">
            <w:pPr>
              <w:rPr>
                <w:sz w:val="28"/>
                <w:szCs w:val="28"/>
              </w:rPr>
            </w:pPr>
          </w:p>
          <w:p w:rsidR="00E85DE3" w:rsidRPr="00DF5D60" w:rsidRDefault="00E85DE3" w:rsidP="009B2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44</w:t>
            </w: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</w:t>
            </w: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Pr="00124E36" w:rsidRDefault="00E85DE3" w:rsidP="009B2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  <w:p w:rsidR="00E85DE3" w:rsidRPr="00124E36" w:rsidRDefault="00E85DE3" w:rsidP="009B2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E85DE3" w:rsidRPr="00DF5D60" w:rsidRDefault="00E85DE3" w:rsidP="009B2BAE">
            <w:pPr>
              <w:rPr>
                <w:sz w:val="28"/>
                <w:szCs w:val="28"/>
              </w:rPr>
            </w:pPr>
          </w:p>
          <w:p w:rsidR="00E85DE3" w:rsidRDefault="00E85DE3" w:rsidP="009B2BAE">
            <w:pPr>
              <w:rPr>
                <w:sz w:val="28"/>
                <w:szCs w:val="28"/>
              </w:rPr>
            </w:pPr>
          </w:p>
          <w:p w:rsidR="00E85DE3" w:rsidRDefault="00E85DE3" w:rsidP="009B2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E85DE3" w:rsidRPr="00DF5D60" w:rsidRDefault="00E85DE3" w:rsidP="009B2BAE">
            <w:pPr>
              <w:rPr>
                <w:sz w:val="28"/>
                <w:szCs w:val="28"/>
              </w:rPr>
            </w:pPr>
          </w:p>
          <w:p w:rsidR="00E85DE3" w:rsidRPr="00DF5D60" w:rsidRDefault="00E85DE3" w:rsidP="009B2BAE">
            <w:pPr>
              <w:rPr>
                <w:sz w:val="28"/>
                <w:szCs w:val="28"/>
              </w:rPr>
            </w:pPr>
          </w:p>
          <w:p w:rsidR="00E85DE3" w:rsidRPr="00DF5D60" w:rsidRDefault="00E85DE3" w:rsidP="009B2BAE">
            <w:pPr>
              <w:rPr>
                <w:sz w:val="28"/>
                <w:szCs w:val="28"/>
              </w:rPr>
            </w:pPr>
          </w:p>
          <w:p w:rsidR="00E85DE3" w:rsidRPr="00DF5D60" w:rsidRDefault="00E85DE3" w:rsidP="009B2BAE">
            <w:pPr>
              <w:rPr>
                <w:sz w:val="28"/>
                <w:szCs w:val="28"/>
              </w:rPr>
            </w:pPr>
          </w:p>
          <w:p w:rsidR="00E85DE3" w:rsidRPr="00DF5D60" w:rsidRDefault="00E85DE3" w:rsidP="009B2BAE">
            <w:pPr>
              <w:rPr>
                <w:sz w:val="28"/>
                <w:szCs w:val="28"/>
              </w:rPr>
            </w:pPr>
          </w:p>
          <w:p w:rsidR="00E85DE3" w:rsidRDefault="00E85DE3" w:rsidP="009B2BAE">
            <w:pPr>
              <w:rPr>
                <w:sz w:val="28"/>
                <w:szCs w:val="28"/>
              </w:rPr>
            </w:pPr>
          </w:p>
          <w:p w:rsidR="00E85DE3" w:rsidRDefault="00E85DE3" w:rsidP="009B2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E85DE3" w:rsidRPr="00DF5D60" w:rsidRDefault="00E85DE3" w:rsidP="009B2BAE">
            <w:pPr>
              <w:rPr>
                <w:sz w:val="28"/>
                <w:szCs w:val="28"/>
              </w:rPr>
            </w:pPr>
          </w:p>
          <w:p w:rsidR="00E85DE3" w:rsidRPr="00DF5D60" w:rsidRDefault="00E85DE3" w:rsidP="009B2BAE">
            <w:pPr>
              <w:rPr>
                <w:sz w:val="28"/>
                <w:szCs w:val="28"/>
              </w:rPr>
            </w:pPr>
          </w:p>
          <w:p w:rsidR="00E85DE3" w:rsidRDefault="00E85DE3" w:rsidP="009B2BAE">
            <w:pPr>
              <w:rPr>
                <w:sz w:val="28"/>
                <w:szCs w:val="28"/>
              </w:rPr>
            </w:pPr>
          </w:p>
          <w:p w:rsidR="00E85DE3" w:rsidRPr="00DF5D60" w:rsidRDefault="00E85DE3" w:rsidP="009B2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44</w:t>
            </w: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</w:t>
            </w: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Pr="00124E36" w:rsidRDefault="00E85DE3" w:rsidP="009B2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  <w:p w:rsidR="00E85DE3" w:rsidRPr="00124E36" w:rsidRDefault="00E85DE3" w:rsidP="009B2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E85DE3" w:rsidRPr="00DF5D60" w:rsidRDefault="00E85DE3" w:rsidP="009B2BAE">
            <w:pPr>
              <w:rPr>
                <w:sz w:val="28"/>
                <w:szCs w:val="28"/>
              </w:rPr>
            </w:pPr>
          </w:p>
          <w:p w:rsidR="00E85DE3" w:rsidRDefault="00E85DE3" w:rsidP="009B2BAE">
            <w:pPr>
              <w:rPr>
                <w:sz w:val="28"/>
                <w:szCs w:val="28"/>
              </w:rPr>
            </w:pPr>
          </w:p>
          <w:p w:rsidR="00E85DE3" w:rsidRDefault="00E85DE3" w:rsidP="009B2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E85DE3" w:rsidRPr="00DF5D60" w:rsidRDefault="00E85DE3" w:rsidP="009B2BAE">
            <w:pPr>
              <w:rPr>
                <w:sz w:val="28"/>
                <w:szCs w:val="28"/>
              </w:rPr>
            </w:pPr>
          </w:p>
          <w:p w:rsidR="00E85DE3" w:rsidRPr="00DF5D60" w:rsidRDefault="00E85DE3" w:rsidP="009B2BAE">
            <w:pPr>
              <w:rPr>
                <w:sz w:val="28"/>
                <w:szCs w:val="28"/>
              </w:rPr>
            </w:pPr>
          </w:p>
          <w:p w:rsidR="00E85DE3" w:rsidRPr="00DF5D60" w:rsidRDefault="00E85DE3" w:rsidP="009B2BAE">
            <w:pPr>
              <w:rPr>
                <w:sz w:val="28"/>
                <w:szCs w:val="28"/>
              </w:rPr>
            </w:pPr>
          </w:p>
          <w:p w:rsidR="00E85DE3" w:rsidRPr="00DF5D60" w:rsidRDefault="00E85DE3" w:rsidP="009B2BAE">
            <w:pPr>
              <w:rPr>
                <w:sz w:val="28"/>
                <w:szCs w:val="28"/>
              </w:rPr>
            </w:pPr>
          </w:p>
          <w:p w:rsidR="00E85DE3" w:rsidRPr="00DF5D60" w:rsidRDefault="00E85DE3" w:rsidP="009B2BAE">
            <w:pPr>
              <w:rPr>
                <w:sz w:val="28"/>
                <w:szCs w:val="28"/>
              </w:rPr>
            </w:pPr>
          </w:p>
          <w:p w:rsidR="00E85DE3" w:rsidRDefault="00E85DE3" w:rsidP="009B2BAE">
            <w:pPr>
              <w:rPr>
                <w:sz w:val="28"/>
                <w:szCs w:val="28"/>
              </w:rPr>
            </w:pPr>
          </w:p>
          <w:p w:rsidR="00E85DE3" w:rsidRDefault="00E85DE3" w:rsidP="009B2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E85DE3" w:rsidRPr="00DF5D60" w:rsidRDefault="00E85DE3" w:rsidP="009B2BAE">
            <w:pPr>
              <w:rPr>
                <w:sz w:val="28"/>
                <w:szCs w:val="28"/>
              </w:rPr>
            </w:pPr>
          </w:p>
          <w:p w:rsidR="00E85DE3" w:rsidRPr="00DF5D60" w:rsidRDefault="00E85DE3" w:rsidP="009B2BAE">
            <w:pPr>
              <w:rPr>
                <w:sz w:val="28"/>
                <w:szCs w:val="28"/>
              </w:rPr>
            </w:pPr>
          </w:p>
          <w:p w:rsidR="00E85DE3" w:rsidRDefault="00E85DE3" w:rsidP="009B2BAE">
            <w:pPr>
              <w:rPr>
                <w:sz w:val="28"/>
                <w:szCs w:val="28"/>
              </w:rPr>
            </w:pPr>
          </w:p>
          <w:p w:rsidR="00E85DE3" w:rsidRPr="00DF5D60" w:rsidRDefault="00E85DE3" w:rsidP="009B2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44</w:t>
            </w: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</w:t>
            </w: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Pr="00124E36" w:rsidRDefault="00E85DE3" w:rsidP="009B2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  <w:p w:rsidR="00E85DE3" w:rsidRPr="00124E36" w:rsidRDefault="00E85DE3" w:rsidP="009B2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E85DE3" w:rsidRPr="00DF5D60" w:rsidRDefault="00E85DE3" w:rsidP="009B2BAE">
            <w:pPr>
              <w:rPr>
                <w:sz w:val="28"/>
                <w:szCs w:val="28"/>
              </w:rPr>
            </w:pPr>
          </w:p>
          <w:p w:rsidR="00E85DE3" w:rsidRDefault="00E85DE3" w:rsidP="009B2BAE">
            <w:pPr>
              <w:rPr>
                <w:sz w:val="28"/>
                <w:szCs w:val="28"/>
              </w:rPr>
            </w:pPr>
          </w:p>
          <w:p w:rsidR="00E85DE3" w:rsidRDefault="00E85DE3" w:rsidP="009B2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E85DE3" w:rsidRPr="00DF5D60" w:rsidRDefault="00E85DE3" w:rsidP="009B2BAE">
            <w:pPr>
              <w:rPr>
                <w:sz w:val="28"/>
                <w:szCs w:val="28"/>
              </w:rPr>
            </w:pPr>
          </w:p>
          <w:p w:rsidR="00E85DE3" w:rsidRPr="00DF5D60" w:rsidRDefault="00E85DE3" w:rsidP="009B2BAE">
            <w:pPr>
              <w:rPr>
                <w:sz w:val="28"/>
                <w:szCs w:val="28"/>
              </w:rPr>
            </w:pPr>
          </w:p>
          <w:p w:rsidR="00E85DE3" w:rsidRPr="00DF5D60" w:rsidRDefault="00E85DE3" w:rsidP="009B2BAE">
            <w:pPr>
              <w:rPr>
                <w:sz w:val="28"/>
                <w:szCs w:val="28"/>
              </w:rPr>
            </w:pPr>
          </w:p>
          <w:p w:rsidR="00E85DE3" w:rsidRPr="00DF5D60" w:rsidRDefault="00E85DE3" w:rsidP="009B2BAE">
            <w:pPr>
              <w:rPr>
                <w:sz w:val="28"/>
                <w:szCs w:val="28"/>
              </w:rPr>
            </w:pPr>
          </w:p>
          <w:p w:rsidR="00E85DE3" w:rsidRPr="00DF5D60" w:rsidRDefault="00E85DE3" w:rsidP="009B2BAE">
            <w:pPr>
              <w:rPr>
                <w:sz w:val="28"/>
                <w:szCs w:val="28"/>
              </w:rPr>
            </w:pPr>
          </w:p>
          <w:p w:rsidR="00E85DE3" w:rsidRDefault="00E85DE3" w:rsidP="009B2BAE">
            <w:pPr>
              <w:rPr>
                <w:sz w:val="28"/>
                <w:szCs w:val="28"/>
              </w:rPr>
            </w:pPr>
          </w:p>
          <w:p w:rsidR="00E85DE3" w:rsidRDefault="00E85DE3" w:rsidP="009B2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E85DE3" w:rsidRPr="00DF5D60" w:rsidRDefault="00E85DE3" w:rsidP="009B2BAE">
            <w:pPr>
              <w:rPr>
                <w:sz w:val="28"/>
                <w:szCs w:val="28"/>
              </w:rPr>
            </w:pPr>
          </w:p>
          <w:p w:rsidR="00E85DE3" w:rsidRPr="00DF5D60" w:rsidRDefault="00E85DE3" w:rsidP="009B2BAE">
            <w:pPr>
              <w:rPr>
                <w:sz w:val="28"/>
                <w:szCs w:val="28"/>
              </w:rPr>
            </w:pPr>
          </w:p>
          <w:p w:rsidR="00E85DE3" w:rsidRDefault="00E85DE3" w:rsidP="009B2BAE">
            <w:pPr>
              <w:rPr>
                <w:sz w:val="28"/>
                <w:szCs w:val="28"/>
              </w:rPr>
            </w:pPr>
          </w:p>
          <w:p w:rsidR="00E85DE3" w:rsidRPr="00DF5D60" w:rsidRDefault="00E85DE3" w:rsidP="009B2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44</w:t>
            </w: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Pr="00861583" w:rsidRDefault="00E85DE3" w:rsidP="009B2B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17,6</w:t>
            </w: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Pr="00124E36" w:rsidRDefault="00E85DE3" w:rsidP="009B2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  <w:p w:rsidR="00E85DE3" w:rsidRPr="00124E36" w:rsidRDefault="00E85DE3" w:rsidP="009B2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E85DE3" w:rsidRPr="00DF5D60" w:rsidRDefault="00E85DE3" w:rsidP="009B2BAE">
            <w:pPr>
              <w:rPr>
                <w:sz w:val="28"/>
                <w:szCs w:val="28"/>
              </w:rPr>
            </w:pPr>
          </w:p>
          <w:p w:rsidR="00E85DE3" w:rsidRDefault="00E85DE3" w:rsidP="009B2BAE">
            <w:pPr>
              <w:rPr>
                <w:sz w:val="28"/>
                <w:szCs w:val="28"/>
              </w:rPr>
            </w:pPr>
          </w:p>
          <w:p w:rsidR="00E85DE3" w:rsidRDefault="00E85DE3" w:rsidP="009B2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E85DE3" w:rsidRPr="00DF5D60" w:rsidRDefault="00E85DE3" w:rsidP="009B2BAE">
            <w:pPr>
              <w:rPr>
                <w:sz w:val="28"/>
                <w:szCs w:val="28"/>
              </w:rPr>
            </w:pPr>
          </w:p>
          <w:p w:rsidR="00E85DE3" w:rsidRPr="00DF5D60" w:rsidRDefault="00E85DE3" w:rsidP="009B2BAE">
            <w:pPr>
              <w:rPr>
                <w:sz w:val="28"/>
                <w:szCs w:val="28"/>
              </w:rPr>
            </w:pPr>
          </w:p>
          <w:p w:rsidR="00E85DE3" w:rsidRPr="00DF5D60" w:rsidRDefault="00E85DE3" w:rsidP="009B2BAE">
            <w:pPr>
              <w:rPr>
                <w:sz w:val="28"/>
                <w:szCs w:val="28"/>
              </w:rPr>
            </w:pPr>
          </w:p>
          <w:p w:rsidR="00E85DE3" w:rsidRPr="00DF5D60" w:rsidRDefault="00E85DE3" w:rsidP="009B2BAE">
            <w:pPr>
              <w:rPr>
                <w:sz w:val="28"/>
                <w:szCs w:val="28"/>
              </w:rPr>
            </w:pPr>
          </w:p>
          <w:p w:rsidR="00E85DE3" w:rsidRPr="00DF5D60" w:rsidRDefault="00E85DE3" w:rsidP="009B2BAE">
            <w:pPr>
              <w:rPr>
                <w:sz w:val="28"/>
                <w:szCs w:val="28"/>
              </w:rPr>
            </w:pPr>
          </w:p>
          <w:p w:rsidR="00E85DE3" w:rsidRDefault="00E85DE3" w:rsidP="009B2BAE">
            <w:pPr>
              <w:rPr>
                <w:sz w:val="28"/>
                <w:szCs w:val="28"/>
              </w:rPr>
            </w:pPr>
          </w:p>
          <w:p w:rsidR="00E85DE3" w:rsidRDefault="00E85DE3" w:rsidP="009B2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E85DE3" w:rsidRPr="00DF5D60" w:rsidRDefault="00E85DE3" w:rsidP="009B2BAE">
            <w:pPr>
              <w:rPr>
                <w:sz w:val="28"/>
                <w:szCs w:val="28"/>
              </w:rPr>
            </w:pPr>
          </w:p>
          <w:p w:rsidR="00E85DE3" w:rsidRPr="00DF5D60" w:rsidRDefault="00E85DE3" w:rsidP="009B2BAE">
            <w:pPr>
              <w:rPr>
                <w:sz w:val="28"/>
                <w:szCs w:val="28"/>
              </w:rPr>
            </w:pPr>
          </w:p>
          <w:p w:rsidR="00E85DE3" w:rsidRDefault="00E85DE3" w:rsidP="009B2BAE">
            <w:pPr>
              <w:rPr>
                <w:sz w:val="28"/>
                <w:szCs w:val="28"/>
              </w:rPr>
            </w:pPr>
          </w:p>
          <w:p w:rsidR="00E85DE3" w:rsidRPr="00DF5D60" w:rsidRDefault="00E85DE3" w:rsidP="009B2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264</w:t>
            </w: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</w:t>
            </w: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105,6</w:t>
            </w: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43,2</w:t>
            </w: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115,2</w:t>
            </w: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E85DE3" w:rsidRPr="00DF5D60" w:rsidRDefault="00E85DE3" w:rsidP="009B2BAE">
            <w:pPr>
              <w:rPr>
                <w:sz w:val="28"/>
                <w:szCs w:val="28"/>
              </w:rPr>
            </w:pPr>
          </w:p>
          <w:p w:rsidR="00E85DE3" w:rsidRDefault="00E85DE3" w:rsidP="009B2BAE">
            <w:pPr>
              <w:rPr>
                <w:sz w:val="28"/>
                <w:szCs w:val="28"/>
              </w:rPr>
            </w:pPr>
          </w:p>
          <w:p w:rsidR="00E85DE3" w:rsidRDefault="00E85DE3" w:rsidP="009B2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E85DE3" w:rsidRPr="00DF5D60" w:rsidRDefault="00E85DE3" w:rsidP="009B2BAE">
            <w:pPr>
              <w:rPr>
                <w:sz w:val="28"/>
                <w:szCs w:val="28"/>
              </w:rPr>
            </w:pPr>
          </w:p>
          <w:p w:rsidR="00E85DE3" w:rsidRPr="00DF5D60" w:rsidRDefault="00E85DE3" w:rsidP="009B2BAE">
            <w:pPr>
              <w:rPr>
                <w:sz w:val="28"/>
                <w:szCs w:val="28"/>
              </w:rPr>
            </w:pPr>
          </w:p>
          <w:p w:rsidR="00E85DE3" w:rsidRPr="00DF5D60" w:rsidRDefault="00E85DE3" w:rsidP="009B2BAE">
            <w:pPr>
              <w:rPr>
                <w:sz w:val="28"/>
                <w:szCs w:val="28"/>
              </w:rPr>
            </w:pPr>
          </w:p>
          <w:p w:rsidR="00E85DE3" w:rsidRPr="00DF5D60" w:rsidRDefault="00E85DE3" w:rsidP="009B2BAE">
            <w:pPr>
              <w:rPr>
                <w:sz w:val="28"/>
                <w:szCs w:val="28"/>
              </w:rPr>
            </w:pPr>
          </w:p>
          <w:p w:rsidR="00E85DE3" w:rsidRPr="00DF5D60" w:rsidRDefault="00E85DE3" w:rsidP="009B2BAE">
            <w:pPr>
              <w:rPr>
                <w:sz w:val="28"/>
                <w:szCs w:val="28"/>
              </w:rPr>
            </w:pPr>
          </w:p>
          <w:p w:rsidR="00E85DE3" w:rsidRDefault="00E85DE3" w:rsidP="009B2BAE">
            <w:pPr>
              <w:rPr>
                <w:sz w:val="28"/>
                <w:szCs w:val="28"/>
              </w:rPr>
            </w:pPr>
          </w:p>
          <w:p w:rsidR="00E85DE3" w:rsidRDefault="00E85DE3" w:rsidP="009B2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E85DE3" w:rsidRPr="00DF5D60" w:rsidRDefault="00E85DE3" w:rsidP="009B2BAE">
            <w:pPr>
              <w:rPr>
                <w:sz w:val="28"/>
                <w:szCs w:val="28"/>
              </w:rPr>
            </w:pPr>
          </w:p>
          <w:p w:rsidR="00E85DE3" w:rsidRPr="00DF5D60" w:rsidRDefault="00E85DE3" w:rsidP="009B2BAE">
            <w:pPr>
              <w:rPr>
                <w:sz w:val="28"/>
                <w:szCs w:val="28"/>
              </w:rPr>
            </w:pPr>
          </w:p>
          <w:p w:rsidR="00E85DE3" w:rsidRDefault="00E85DE3" w:rsidP="009B2BAE">
            <w:pPr>
              <w:rPr>
                <w:sz w:val="28"/>
                <w:szCs w:val="28"/>
              </w:rPr>
            </w:pPr>
          </w:p>
          <w:p w:rsidR="00E85DE3" w:rsidRPr="00DF5D60" w:rsidRDefault="00E85DE3" w:rsidP="009B2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85DE3" w:rsidRPr="009A225F" w:rsidTr="009B2BAE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DE3" w:rsidRPr="009A225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5DE3" w:rsidRPr="009A225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5DE3" w:rsidRPr="009A225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 xml:space="preserve">Обеспечение социальной адаптации и реабилитации лиц, освобожденных из мест лишения свободы, и граждан, осужденных к наказаниям, не </w:t>
            </w:r>
            <w:r w:rsidRPr="009A225F">
              <w:rPr>
                <w:sz w:val="28"/>
                <w:szCs w:val="28"/>
              </w:rPr>
              <w:lastRenderedPageBreak/>
              <w:t>связанным с лишением свободы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DE3" w:rsidRPr="009A225F" w:rsidRDefault="00E85DE3" w:rsidP="009B2B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DE3" w:rsidRPr="00124E36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DE3" w:rsidRPr="00124E36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DE3" w:rsidRPr="00124E36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DE3" w:rsidRPr="00124E36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DE3" w:rsidRPr="00124E36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DE3" w:rsidRPr="00124E36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DE3" w:rsidRPr="009A225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85DE3" w:rsidRPr="009A225F" w:rsidTr="009B2BAE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DE3" w:rsidRPr="009A225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5DE3" w:rsidRPr="009A225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5DE3" w:rsidRPr="009A225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Вовлечение в предупреждение правонарушений предприятий,  организаций всех форм собственности, а также граждан и общественных объединений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DE3" w:rsidRPr="009A225F" w:rsidRDefault="00E85DE3" w:rsidP="009B2B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DE3" w:rsidRPr="00124E36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DE3" w:rsidRPr="00124E36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DE3" w:rsidRPr="00124E36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DE3" w:rsidRPr="00124E36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DE3" w:rsidRPr="00124E36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DE3" w:rsidRPr="00124E36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DE3" w:rsidRPr="009A225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85DE3" w:rsidRPr="009A225F" w:rsidTr="009B2BAE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DE3" w:rsidRPr="009A225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5DE3" w:rsidRPr="009A225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5DE3" w:rsidRPr="009A225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Предупреждение и пресечение нелегальной миграции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DE3" w:rsidRPr="009A225F" w:rsidRDefault="00E85DE3" w:rsidP="009B2B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DE3" w:rsidRPr="00124E36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DE3" w:rsidRPr="00124E36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DE3" w:rsidRPr="00124E36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DE3" w:rsidRPr="00124E36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DE3" w:rsidRPr="00124E36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DE3" w:rsidRPr="00124E36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DE3" w:rsidRPr="009A225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85DE3" w:rsidRPr="009A225F" w:rsidTr="009B2BAE">
        <w:trPr>
          <w:trHeight w:val="986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DE3" w:rsidRPr="009A225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5DE3" w:rsidRPr="009A225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5DE3" w:rsidRPr="009A225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Создание благоприятной и максимально безопасной для населения обстановки в жилом секторе, на улицах и в других общественных местах район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DE3" w:rsidRPr="009A225F" w:rsidRDefault="00E85DE3" w:rsidP="009B2B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DE3" w:rsidRPr="00124E36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DE3" w:rsidRPr="00124E36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DE3" w:rsidRPr="00124E36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DE3" w:rsidRPr="00124E36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DE3" w:rsidRPr="00124E36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DE3" w:rsidRPr="00124E36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DE3" w:rsidRPr="009A225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85DE3" w:rsidRPr="009A225F" w:rsidTr="009B2BAE">
        <w:trPr>
          <w:trHeight w:val="1473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DE3" w:rsidRPr="009A225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5DE3" w:rsidRPr="009A225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5DE3" w:rsidRPr="009A225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72F2">
              <w:rPr>
                <w:sz w:val="28"/>
                <w:szCs w:val="28"/>
              </w:rPr>
              <w:t>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DE3" w:rsidRPr="009A225F" w:rsidRDefault="00E85DE3" w:rsidP="009B2B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DE3" w:rsidRPr="009A225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</w:tr>
      <w:tr w:rsidR="00E85DE3" w:rsidRPr="009A225F" w:rsidTr="009B2BAE">
        <w:trPr>
          <w:trHeight w:val="986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5DE3" w:rsidRPr="009A225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5DE3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F08C0">
              <w:rPr>
                <w:sz w:val="28"/>
                <w:szCs w:val="28"/>
              </w:rPr>
              <w:t xml:space="preserve">ротиводействие терроризму и защита жизни граждан, проживающих на </w:t>
            </w:r>
            <w:r w:rsidRPr="00AF08C0">
              <w:rPr>
                <w:sz w:val="28"/>
                <w:szCs w:val="28"/>
              </w:rPr>
              <w:lastRenderedPageBreak/>
              <w:t>территории района от террористических актов</w:t>
            </w:r>
            <w:r>
              <w:rPr>
                <w:sz w:val="28"/>
                <w:szCs w:val="28"/>
              </w:rPr>
              <w:t>:</w:t>
            </w:r>
          </w:p>
          <w:p w:rsidR="00E85DE3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t xml:space="preserve"> </w:t>
            </w:r>
            <w:r w:rsidRPr="00AF08C0">
              <w:rPr>
                <w:sz w:val="28"/>
                <w:szCs w:val="28"/>
              </w:rPr>
              <w:t xml:space="preserve">размещение информации </w:t>
            </w:r>
            <w:r>
              <w:rPr>
                <w:sz w:val="28"/>
                <w:szCs w:val="28"/>
              </w:rPr>
              <w:t xml:space="preserve"> </w:t>
            </w:r>
            <w:r w:rsidRPr="00AF08C0">
              <w:rPr>
                <w:sz w:val="28"/>
                <w:szCs w:val="28"/>
              </w:rPr>
              <w:t>для населения по вопросам противодействия терроризму</w:t>
            </w:r>
            <w:r>
              <w:rPr>
                <w:sz w:val="28"/>
                <w:szCs w:val="28"/>
              </w:rPr>
              <w:t>;</w:t>
            </w:r>
          </w:p>
          <w:p w:rsidR="00E85DE3" w:rsidRDefault="00E85DE3" w:rsidP="009B2BAE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37AB3">
              <w:t xml:space="preserve"> </w:t>
            </w:r>
            <w:r>
              <w:t xml:space="preserve"> </w:t>
            </w:r>
            <w:r>
              <w:rPr>
                <w:sz w:val="28"/>
              </w:rPr>
              <w:t>п</w:t>
            </w:r>
            <w:r w:rsidRPr="000F0353">
              <w:rPr>
                <w:sz w:val="28"/>
              </w:rPr>
              <w:t xml:space="preserve">роверки антитеррористической </w:t>
            </w:r>
            <w:r>
              <w:t xml:space="preserve"> </w:t>
            </w:r>
            <w:proofErr w:type="spellStart"/>
            <w:r w:rsidRPr="000F0353">
              <w:rPr>
                <w:sz w:val="28"/>
              </w:rPr>
              <w:t>укрепленности</w:t>
            </w:r>
            <w:proofErr w:type="spellEnd"/>
            <w:r w:rsidRPr="000F0353">
              <w:rPr>
                <w:sz w:val="28"/>
              </w:rPr>
              <w:t xml:space="preserve"> потенциальных объектов диверсионно-террористических устремлений</w:t>
            </w:r>
            <w:r>
              <w:rPr>
                <w:sz w:val="28"/>
              </w:rPr>
              <w:t>;</w:t>
            </w:r>
          </w:p>
          <w:p w:rsidR="00E85DE3" w:rsidRPr="001672F2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- </w:t>
            </w:r>
            <w:r>
              <w:t xml:space="preserve"> </w:t>
            </w:r>
            <w:proofErr w:type="gramStart"/>
            <w:r w:rsidRPr="000F0353">
              <w:rPr>
                <w:sz w:val="28"/>
              </w:rPr>
              <w:t>организационно-профилактически</w:t>
            </w:r>
            <w:r>
              <w:rPr>
                <w:sz w:val="28"/>
              </w:rPr>
              <w:t>е</w:t>
            </w:r>
            <w:proofErr w:type="gramEnd"/>
            <w:r>
              <w:rPr>
                <w:sz w:val="28"/>
              </w:rPr>
              <w:t xml:space="preserve"> </w:t>
            </w:r>
            <w:r w:rsidRPr="000F0353">
              <w:rPr>
                <w:sz w:val="28"/>
              </w:rPr>
              <w:t>мероприятий по противодействию терроризму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DE3" w:rsidRPr="009A225F" w:rsidRDefault="00E85DE3" w:rsidP="009B2B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DE3" w:rsidRPr="00124E36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DE3" w:rsidRPr="00124E36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DE3" w:rsidRPr="00124E36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DE3" w:rsidRPr="00124E36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DE3" w:rsidRPr="00124E36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DE3" w:rsidRPr="00124E36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DE3" w:rsidRPr="009A225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E85DE3" w:rsidRDefault="00E85DE3" w:rsidP="00E85DE3">
      <w:pPr>
        <w:ind w:left="10065"/>
        <w:jc w:val="right"/>
        <w:rPr>
          <w:sz w:val="28"/>
          <w:szCs w:val="28"/>
        </w:rPr>
        <w:sectPr w:rsidR="00E85DE3" w:rsidSect="00E85DE3">
          <w:pgSz w:w="16838" w:h="11906" w:orient="landscape"/>
          <w:pgMar w:top="1134" w:right="1134" w:bottom="0" w:left="1134" w:header="708" w:footer="708" w:gutter="0"/>
          <w:cols w:space="708"/>
          <w:docGrid w:linePitch="360"/>
        </w:sectPr>
      </w:pPr>
    </w:p>
    <w:p w:rsidR="00E85DE3" w:rsidRDefault="00E85DE3" w:rsidP="00E85DE3">
      <w:pPr>
        <w:ind w:left="9072"/>
        <w:rPr>
          <w:sz w:val="28"/>
          <w:szCs w:val="28"/>
        </w:rPr>
      </w:pPr>
      <w:r w:rsidRPr="008B42F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№3</w:t>
      </w:r>
    </w:p>
    <w:p w:rsidR="00E85DE3" w:rsidRPr="00E47BAA" w:rsidRDefault="00E85DE3" w:rsidP="00E85DE3">
      <w:pPr>
        <w:autoSpaceDE w:val="0"/>
        <w:autoSpaceDN w:val="0"/>
        <w:adjustRightInd w:val="0"/>
        <w:ind w:left="9072"/>
        <w:outlineLvl w:val="1"/>
        <w:rPr>
          <w:sz w:val="28"/>
        </w:rPr>
      </w:pPr>
      <w:r>
        <w:rPr>
          <w:sz w:val="28"/>
        </w:rPr>
        <w:t>к муниципальной программе</w:t>
      </w:r>
    </w:p>
    <w:p w:rsidR="00E85DE3" w:rsidRDefault="00E85DE3" w:rsidP="00E85DE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85DE3" w:rsidRPr="00503CDD" w:rsidRDefault="00E85DE3" w:rsidP="00E85DE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03CDD">
        <w:rPr>
          <w:sz w:val="28"/>
          <w:szCs w:val="28"/>
        </w:rPr>
        <w:t>Прогнозная (справочная) оценка ресурсного обеспечения</w:t>
      </w:r>
    </w:p>
    <w:p w:rsidR="00E85DE3" w:rsidRPr="00503CDD" w:rsidRDefault="00E85DE3" w:rsidP="00E85DE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03CDD">
        <w:rPr>
          <w:sz w:val="28"/>
          <w:szCs w:val="28"/>
        </w:rPr>
        <w:t>реализации муниципальной программы</w:t>
      </w:r>
    </w:p>
    <w:p w:rsidR="00E85DE3" w:rsidRPr="00503CDD" w:rsidRDefault="00E85DE3" w:rsidP="00E85DE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03CDD">
        <w:rPr>
          <w:sz w:val="28"/>
          <w:szCs w:val="28"/>
        </w:rPr>
        <w:t>за счет всех источников финансирования</w:t>
      </w:r>
    </w:p>
    <w:p w:rsidR="00E85DE3" w:rsidRPr="00503CDD" w:rsidRDefault="00E85DE3" w:rsidP="00E85D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36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125"/>
        <w:gridCol w:w="2979"/>
        <w:gridCol w:w="2549"/>
        <w:gridCol w:w="852"/>
        <w:gridCol w:w="993"/>
        <w:gridCol w:w="992"/>
        <w:gridCol w:w="992"/>
        <w:gridCol w:w="141"/>
        <w:gridCol w:w="55"/>
        <w:gridCol w:w="796"/>
        <w:gridCol w:w="142"/>
        <w:gridCol w:w="851"/>
        <w:gridCol w:w="197"/>
        <w:gridCol w:w="992"/>
        <w:gridCol w:w="56"/>
        <w:gridCol w:w="87"/>
      </w:tblGrid>
      <w:tr w:rsidR="00E85DE3" w:rsidRPr="00503CDD" w:rsidTr="009B2BAE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 N  </w:t>
            </w:r>
            <w:r w:rsidRPr="00503CDD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503CD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03CDD">
              <w:rPr>
                <w:sz w:val="28"/>
                <w:szCs w:val="28"/>
              </w:rPr>
              <w:t>/</w:t>
            </w:r>
            <w:proofErr w:type="spellStart"/>
            <w:r w:rsidRPr="00503CDD">
              <w:rPr>
                <w:sz w:val="28"/>
                <w:szCs w:val="28"/>
              </w:rPr>
              <w:t>п</w:t>
            </w:r>
            <w:proofErr w:type="spellEnd"/>
            <w:r w:rsidRPr="00503CDD">
              <w:rPr>
                <w:sz w:val="28"/>
                <w:szCs w:val="28"/>
              </w:rPr>
              <w:t xml:space="preserve"> </w:t>
            </w:r>
            <w:r w:rsidRPr="00503CDD">
              <w:rPr>
                <w:sz w:val="28"/>
                <w:szCs w:val="28"/>
              </w:rPr>
              <w:br/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Статус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Наименование   </w:t>
            </w:r>
            <w:proofErr w:type="spellStart"/>
            <w:proofErr w:type="gramStart"/>
            <w:r w:rsidRPr="00503CDD">
              <w:rPr>
                <w:sz w:val="28"/>
                <w:szCs w:val="28"/>
              </w:rPr>
              <w:t>муни-ципальной</w:t>
            </w:r>
            <w:proofErr w:type="spellEnd"/>
            <w:proofErr w:type="gramEnd"/>
            <w:r w:rsidRPr="00503CDD">
              <w:rPr>
                <w:sz w:val="28"/>
                <w:szCs w:val="28"/>
              </w:rPr>
              <w:t xml:space="preserve"> программы,      отдельного мероприятия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Источники   </w:t>
            </w:r>
            <w:r w:rsidRPr="00503CDD">
              <w:rPr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71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Оценка расходов (тыс. рублей)</w:t>
            </w:r>
          </w:p>
        </w:tc>
      </w:tr>
      <w:tr w:rsidR="00E85DE3" w:rsidRPr="00503CDD" w:rsidTr="009B2BAE">
        <w:trPr>
          <w:gridAfter w:val="1"/>
          <w:wAfter w:w="87" w:type="dxa"/>
          <w:trHeight w:val="66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итого</w:t>
            </w:r>
          </w:p>
        </w:tc>
      </w:tr>
      <w:tr w:rsidR="00E85DE3" w:rsidRPr="00503CDD" w:rsidTr="009B2BAE">
        <w:trPr>
          <w:gridAfter w:val="1"/>
          <w:wAfter w:w="87" w:type="dxa"/>
          <w:trHeight w:val="7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муниципальная</w:t>
            </w:r>
            <w:r w:rsidRPr="00503CDD">
              <w:rPr>
                <w:sz w:val="28"/>
                <w:szCs w:val="28"/>
              </w:rPr>
              <w:br/>
              <w:t xml:space="preserve">программа      </w:t>
            </w:r>
          </w:p>
        </w:tc>
        <w:tc>
          <w:tcPr>
            <w:tcW w:w="297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503CDD">
              <w:rPr>
                <w:sz w:val="28"/>
                <w:szCs w:val="28"/>
              </w:rPr>
              <w:t>Обеспечение безопасности</w:t>
            </w:r>
          </w:p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жизнедеятельности населения»</w:t>
            </w:r>
            <w:r w:rsidRPr="00503CDD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20</w:t>
            </w:r>
            <w:r w:rsidRPr="00503CDD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25</w:t>
            </w:r>
            <w:r w:rsidRPr="00503CDD">
              <w:rPr>
                <w:sz w:val="28"/>
                <w:szCs w:val="28"/>
              </w:rPr>
              <w:t xml:space="preserve"> годы</w:t>
            </w:r>
          </w:p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всего          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829,5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829,5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829,5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829,5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829,5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829,5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Default="00E85DE3" w:rsidP="009B2BAE">
            <w:pPr>
              <w:pStyle w:val="aa"/>
              <w:ind w:left="0"/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4977,0</w:t>
            </w:r>
          </w:p>
        </w:tc>
      </w:tr>
      <w:tr w:rsidR="00E85DE3" w:rsidRPr="00503CDD" w:rsidTr="009B2BAE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85DE3" w:rsidRPr="00503CDD" w:rsidTr="009B2BAE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280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280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280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280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280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280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2028C6" w:rsidRDefault="00E85DE3" w:rsidP="009B2BAE">
            <w:pPr>
              <w:pStyle w:val="Style8"/>
              <w:ind w:firstLine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2028C6">
              <w:rPr>
                <w:rFonts w:ascii="Times New Roman" w:hAnsi="Times New Roman"/>
                <w:bCs/>
                <w:sz w:val="28"/>
              </w:rPr>
              <w:t>1680,0</w:t>
            </w:r>
          </w:p>
        </w:tc>
      </w:tr>
      <w:tr w:rsidR="00E85DE3" w:rsidRPr="00503CDD" w:rsidTr="009B2BAE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бюджет </w:t>
            </w:r>
            <w:r>
              <w:rPr>
                <w:sz w:val="28"/>
                <w:szCs w:val="28"/>
              </w:rPr>
              <w:t>района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124E36" w:rsidRDefault="00E85DE3" w:rsidP="009B2BAE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549,5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124E36" w:rsidRDefault="00E85DE3" w:rsidP="009B2BAE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549,5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124E36" w:rsidRDefault="00E85DE3" w:rsidP="009B2BAE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549,5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124E36" w:rsidRDefault="00E85DE3" w:rsidP="009B2BAE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549,5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124E36" w:rsidRDefault="00E85DE3" w:rsidP="009B2BAE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549,5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124E36" w:rsidRDefault="00E85DE3" w:rsidP="009B2BAE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549,5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Default="00E85DE3" w:rsidP="009B2BAE">
            <w:pPr>
              <w:pStyle w:val="aa"/>
              <w:ind w:left="0"/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3297,0</w:t>
            </w:r>
          </w:p>
        </w:tc>
      </w:tr>
      <w:tr w:rsidR="00E85DE3" w:rsidRPr="00503CDD" w:rsidTr="009B2BAE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иные внебюджетные</w:t>
            </w:r>
            <w:r w:rsidRPr="00503CDD">
              <w:rPr>
                <w:sz w:val="28"/>
                <w:szCs w:val="28"/>
              </w:rPr>
              <w:br/>
              <w:t xml:space="preserve">источники   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85DE3" w:rsidRPr="00503CDD" w:rsidTr="009B2BAE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1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Отдельное      </w:t>
            </w:r>
            <w:r w:rsidRPr="00503CDD">
              <w:rPr>
                <w:sz w:val="28"/>
                <w:szCs w:val="28"/>
              </w:rPr>
              <w:br/>
              <w:t xml:space="preserve">мероприятие    </w:t>
            </w:r>
          </w:p>
        </w:tc>
        <w:tc>
          <w:tcPr>
            <w:tcW w:w="297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Повышение уровня пожарной безопасности учреждений и организаций района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всего          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9A225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</w:t>
            </w:r>
          </w:p>
        </w:tc>
      </w:tr>
      <w:tr w:rsidR="00E85DE3" w:rsidRPr="00503CDD" w:rsidTr="009B2BAE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85DE3" w:rsidRPr="00503CDD" w:rsidTr="009B2BAE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85DE3" w:rsidRPr="00503CDD" w:rsidTr="009B2BAE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бюджет </w:t>
            </w:r>
            <w:r>
              <w:rPr>
                <w:sz w:val="28"/>
                <w:szCs w:val="28"/>
              </w:rPr>
              <w:t>района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9A225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</w:t>
            </w:r>
          </w:p>
        </w:tc>
      </w:tr>
      <w:tr w:rsidR="00E85DE3" w:rsidRPr="00503CDD" w:rsidTr="009B2BAE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иные внебюджетные      </w:t>
            </w:r>
            <w:r w:rsidRPr="00503CDD">
              <w:rPr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85DE3" w:rsidRPr="00503CDD" w:rsidTr="009B2BAE">
        <w:trPr>
          <w:gridAfter w:val="1"/>
          <w:wAfter w:w="87" w:type="dxa"/>
          <w:trHeight w:val="285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2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Отдельное      </w:t>
            </w:r>
            <w:r w:rsidRPr="00503CDD">
              <w:rPr>
                <w:sz w:val="28"/>
                <w:szCs w:val="28"/>
              </w:rPr>
              <w:br/>
              <w:t xml:space="preserve">мероприятие    </w:t>
            </w:r>
          </w:p>
        </w:tc>
        <w:tc>
          <w:tcPr>
            <w:tcW w:w="29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Оптимизация состава и функций диспетчеров, продолжение внедрения </w:t>
            </w:r>
            <w:r w:rsidRPr="00503CDD">
              <w:rPr>
                <w:sz w:val="28"/>
                <w:szCs w:val="28"/>
              </w:rPr>
              <w:lastRenderedPageBreak/>
              <w:t>автоматизированных систем связи, обработки и передачи данных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lastRenderedPageBreak/>
              <w:t xml:space="preserve">всего          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622,5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622,5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9A225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3735</w:t>
            </w:r>
          </w:p>
        </w:tc>
      </w:tr>
      <w:tr w:rsidR="00E85DE3" w:rsidRPr="00503CDD" w:rsidTr="009B2BAE">
        <w:trPr>
          <w:gridAfter w:val="1"/>
          <w:wAfter w:w="87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85DE3" w:rsidRPr="00503CDD" w:rsidTr="009B2BAE">
        <w:trPr>
          <w:gridAfter w:val="1"/>
          <w:wAfter w:w="87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280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280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Default="00E85DE3" w:rsidP="009B2BAE">
            <w:pPr>
              <w:pStyle w:val="aa"/>
              <w:ind w:left="0"/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1680,0</w:t>
            </w:r>
          </w:p>
        </w:tc>
      </w:tr>
      <w:tr w:rsidR="00E85DE3" w:rsidRPr="00503CDD" w:rsidTr="009B2BAE">
        <w:trPr>
          <w:gridAfter w:val="1"/>
          <w:wAfter w:w="87" w:type="dxa"/>
          <w:trHeight w:val="18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бюджет </w:t>
            </w:r>
            <w:r>
              <w:rPr>
                <w:sz w:val="28"/>
                <w:szCs w:val="28"/>
              </w:rPr>
              <w:t>района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124E36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124E36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124E36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124E36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124E36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124E36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342,5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2055,0</w:t>
            </w:r>
          </w:p>
        </w:tc>
      </w:tr>
      <w:tr w:rsidR="00E85DE3" w:rsidRPr="00503CDD" w:rsidTr="009B2BAE">
        <w:trPr>
          <w:gridAfter w:val="1"/>
          <w:wAfter w:w="87" w:type="dxa"/>
          <w:trHeight w:val="4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503CDD">
              <w:rPr>
                <w:sz w:val="28"/>
                <w:szCs w:val="28"/>
              </w:rPr>
              <w:t xml:space="preserve">ные внебюджетные           </w:t>
            </w:r>
            <w:r w:rsidRPr="00503CDD">
              <w:rPr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85DE3" w:rsidRPr="00503CDD" w:rsidTr="009B2BAE">
        <w:trPr>
          <w:gridAfter w:val="1"/>
          <w:wAfter w:w="87" w:type="dxa"/>
          <w:trHeight w:val="75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  3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Пополнение резервного фонда района</w:t>
            </w:r>
          </w:p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всего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9A225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</w:t>
            </w:r>
          </w:p>
        </w:tc>
      </w:tr>
      <w:tr w:rsidR="00E85DE3" w:rsidRPr="00503CDD" w:rsidTr="009B2BAE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503CDD">
              <w:rPr>
                <w:sz w:val="28"/>
                <w:szCs w:val="28"/>
              </w:rPr>
              <w:t>едеральный 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85DE3" w:rsidRPr="00503CDD" w:rsidTr="009B2BAE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03CDD">
              <w:rPr>
                <w:sz w:val="28"/>
                <w:szCs w:val="28"/>
              </w:rPr>
              <w:t>бластной 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85DE3" w:rsidRPr="00503CDD" w:rsidTr="009B2BAE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бюджет </w:t>
            </w:r>
            <w:r>
              <w:rPr>
                <w:sz w:val="28"/>
                <w:szCs w:val="28"/>
              </w:rPr>
              <w:t>района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9A225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</w:t>
            </w:r>
          </w:p>
        </w:tc>
      </w:tr>
      <w:tr w:rsidR="00E85DE3" w:rsidRPr="00503CDD" w:rsidTr="009B2BAE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503CDD">
              <w:rPr>
                <w:sz w:val="28"/>
                <w:szCs w:val="28"/>
              </w:rPr>
              <w:t xml:space="preserve">ные </w:t>
            </w:r>
            <w:proofErr w:type="spellStart"/>
            <w:r w:rsidRPr="00503CDD">
              <w:rPr>
                <w:sz w:val="28"/>
                <w:szCs w:val="28"/>
              </w:rPr>
              <w:t>внебюджет</w:t>
            </w:r>
            <w:proofErr w:type="spellEnd"/>
            <w:r w:rsidRPr="00503CDD">
              <w:rPr>
                <w:sz w:val="28"/>
                <w:szCs w:val="28"/>
              </w:rPr>
              <w:t>. источники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85DE3" w:rsidRPr="00503CDD" w:rsidTr="009B2BAE">
        <w:trPr>
          <w:gridAfter w:val="1"/>
          <w:wAfter w:w="87" w:type="dxa"/>
          <w:trHeight w:val="9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3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85DE3" w:rsidRPr="00503CDD" w:rsidTr="009B2BAE">
        <w:trPr>
          <w:gridAfter w:val="1"/>
          <w:wAfter w:w="87" w:type="dxa"/>
          <w:trHeight w:val="43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4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Предупреждение правонарушений, прежде всего несовершеннолетних и молодежи, активизация и совершенствование нравственного воспитания населения, в том числе:</w:t>
            </w:r>
          </w:p>
          <w:p w:rsidR="00E85DE3" w:rsidRPr="000F0353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0353">
              <w:rPr>
                <w:sz w:val="28"/>
                <w:szCs w:val="28"/>
              </w:rPr>
              <w:lastRenderedPageBreak/>
              <w:t>-профилактика правонарушений:</w:t>
            </w:r>
          </w:p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-повышение безопасности дорожного движения;    </w:t>
            </w:r>
          </w:p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03CDD">
              <w:rPr>
                <w:sz w:val="28"/>
                <w:szCs w:val="28"/>
              </w:rPr>
              <w:t xml:space="preserve">проведение районных массовых мероприятий с детьми, педагогами, участие в областном конкурсе  </w:t>
            </w:r>
          </w:p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« Безопасное колесо» </w:t>
            </w:r>
          </w:p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-трудоустройство несовершеннолетних;</w:t>
            </w:r>
          </w:p>
          <w:p w:rsidR="00E85DE3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-мероприятия с молодежью</w:t>
            </w:r>
            <w:r>
              <w:rPr>
                <w:sz w:val="28"/>
                <w:szCs w:val="28"/>
              </w:rPr>
              <w:t>;</w:t>
            </w:r>
          </w:p>
          <w:p w:rsidR="00E85DE3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-публикация в СМИ идей духовно-нравственных ценностей, патриотизма и межнациональной, межконфессиональной толерантности;</w:t>
            </w:r>
          </w:p>
          <w:p w:rsidR="00E85DE3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-мероприятия по формированию толерантного сознания населения района;</w:t>
            </w:r>
          </w:p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-взаимодействие с </w:t>
            </w:r>
            <w:proofErr w:type="spellStart"/>
            <w:r>
              <w:rPr>
                <w:sz w:val="28"/>
                <w:szCs w:val="28"/>
              </w:rPr>
              <w:t>нац</w:t>
            </w:r>
            <w:proofErr w:type="gramStart"/>
            <w:r w:rsidRPr="009A225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бщностями</w:t>
            </w:r>
            <w:proofErr w:type="spellEnd"/>
            <w:r w:rsidRPr="009A22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proofErr w:type="spellStart"/>
            <w:r>
              <w:rPr>
                <w:sz w:val="28"/>
                <w:szCs w:val="28"/>
              </w:rPr>
              <w:t>конфессиями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503CDD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lastRenderedPageBreak/>
              <w:t xml:space="preserve">всего    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</w:t>
            </w:r>
          </w:p>
        </w:tc>
      </w:tr>
      <w:tr w:rsidR="00E85DE3" w:rsidRPr="00503CDD" w:rsidTr="009B2BAE">
        <w:trPr>
          <w:gridAfter w:val="1"/>
          <w:wAfter w:w="87" w:type="dxa"/>
          <w:trHeight w:val="5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85DE3" w:rsidRPr="00503CDD" w:rsidTr="009B2BAE">
        <w:trPr>
          <w:gridAfter w:val="1"/>
          <w:wAfter w:w="87" w:type="dxa"/>
          <w:trHeight w:val="5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85DE3" w:rsidRPr="00503CDD" w:rsidTr="009B2BAE">
        <w:trPr>
          <w:gridAfter w:val="1"/>
          <w:wAfter w:w="87" w:type="dxa"/>
          <w:trHeight w:val="52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бюджет </w:t>
            </w:r>
            <w:r>
              <w:rPr>
                <w:sz w:val="28"/>
                <w:szCs w:val="28"/>
              </w:rPr>
              <w:t>района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</w:t>
            </w:r>
          </w:p>
        </w:tc>
      </w:tr>
      <w:tr w:rsidR="00E85DE3" w:rsidRPr="00503CDD" w:rsidTr="009B2BAE">
        <w:trPr>
          <w:gridAfter w:val="1"/>
          <w:wAfter w:w="87" w:type="dxa"/>
          <w:trHeight w:val="91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503CDD">
              <w:rPr>
                <w:sz w:val="28"/>
                <w:szCs w:val="28"/>
              </w:rPr>
              <w:t xml:space="preserve">ные внебюджетные   </w:t>
            </w:r>
            <w:r w:rsidRPr="00503CDD">
              <w:rPr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85DE3" w:rsidRPr="00C952D4" w:rsidRDefault="00E85DE3" w:rsidP="009B2BA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85DE3" w:rsidRPr="00C952D4" w:rsidRDefault="00E85DE3" w:rsidP="009B2BA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85DE3" w:rsidRPr="00C952D4" w:rsidRDefault="00E85DE3" w:rsidP="009B2BAE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85DE3" w:rsidRPr="00C952D4" w:rsidRDefault="00E85DE3" w:rsidP="009B2BA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85DE3" w:rsidRPr="00C952D4" w:rsidRDefault="00E85DE3" w:rsidP="009B2BAE">
            <w:pPr>
              <w:rPr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85DE3" w:rsidRPr="00C952D4" w:rsidRDefault="00E85DE3" w:rsidP="009B2BAE">
            <w:pPr>
              <w:rPr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Pr="00C952D4" w:rsidRDefault="00E85DE3" w:rsidP="009B2BAE">
            <w:pPr>
              <w:rPr>
                <w:sz w:val="28"/>
                <w:szCs w:val="28"/>
              </w:rPr>
            </w:pPr>
          </w:p>
        </w:tc>
      </w:tr>
      <w:tr w:rsidR="00E85DE3" w:rsidRPr="00503CDD" w:rsidTr="009B2BAE">
        <w:trPr>
          <w:gridAfter w:val="1"/>
          <w:wAfter w:w="87" w:type="dxa"/>
          <w:trHeight w:val="9373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DE3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</w:t>
            </w:r>
          </w:p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26,4</w:t>
            </w:r>
          </w:p>
          <w:p w:rsidR="00E85DE3" w:rsidRPr="0070406B" w:rsidRDefault="00E85DE3" w:rsidP="009B2BAE">
            <w:pPr>
              <w:rPr>
                <w:sz w:val="28"/>
                <w:szCs w:val="28"/>
              </w:rPr>
            </w:pPr>
          </w:p>
          <w:p w:rsidR="00E85DE3" w:rsidRPr="0070406B" w:rsidRDefault="00E85DE3" w:rsidP="009B2BAE">
            <w:pPr>
              <w:rPr>
                <w:sz w:val="28"/>
                <w:szCs w:val="28"/>
              </w:rPr>
            </w:pPr>
          </w:p>
          <w:p w:rsidR="00E85DE3" w:rsidRPr="0070406B" w:rsidRDefault="00E85DE3" w:rsidP="009B2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E85DE3" w:rsidRDefault="00E85DE3" w:rsidP="009B2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E85DE3" w:rsidRDefault="00E85DE3" w:rsidP="009B2BAE">
            <w:pPr>
              <w:rPr>
                <w:sz w:val="28"/>
                <w:szCs w:val="28"/>
              </w:rPr>
            </w:pPr>
          </w:p>
          <w:p w:rsidR="00E85DE3" w:rsidRDefault="00E85DE3" w:rsidP="009B2BAE">
            <w:pPr>
              <w:rPr>
                <w:sz w:val="28"/>
                <w:szCs w:val="28"/>
              </w:rPr>
            </w:pPr>
          </w:p>
          <w:p w:rsidR="00E85DE3" w:rsidRPr="00C952D4" w:rsidRDefault="00E85DE3" w:rsidP="009B2BAE">
            <w:pPr>
              <w:rPr>
                <w:sz w:val="28"/>
                <w:szCs w:val="28"/>
              </w:rPr>
            </w:pPr>
          </w:p>
          <w:p w:rsidR="00E85DE3" w:rsidRPr="00C952D4" w:rsidRDefault="00E85DE3" w:rsidP="009B2BAE">
            <w:pPr>
              <w:rPr>
                <w:sz w:val="28"/>
                <w:szCs w:val="28"/>
              </w:rPr>
            </w:pPr>
          </w:p>
          <w:p w:rsidR="00E85DE3" w:rsidRPr="00C952D4" w:rsidRDefault="00E85DE3" w:rsidP="009B2BAE">
            <w:pPr>
              <w:rPr>
                <w:sz w:val="28"/>
                <w:szCs w:val="28"/>
              </w:rPr>
            </w:pPr>
          </w:p>
          <w:p w:rsidR="00E85DE3" w:rsidRPr="00C952D4" w:rsidRDefault="00E85DE3" w:rsidP="009B2BAE">
            <w:pPr>
              <w:rPr>
                <w:sz w:val="28"/>
                <w:szCs w:val="28"/>
              </w:rPr>
            </w:pPr>
          </w:p>
          <w:p w:rsidR="00E85DE3" w:rsidRDefault="00E85DE3" w:rsidP="009B2BAE">
            <w:pPr>
              <w:rPr>
                <w:sz w:val="28"/>
                <w:szCs w:val="28"/>
              </w:rPr>
            </w:pPr>
          </w:p>
          <w:p w:rsidR="00E85DE3" w:rsidRDefault="00E85DE3" w:rsidP="009B2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E85DE3" w:rsidRDefault="00E85DE3" w:rsidP="009B2BAE">
            <w:pPr>
              <w:rPr>
                <w:sz w:val="28"/>
                <w:szCs w:val="28"/>
              </w:rPr>
            </w:pPr>
          </w:p>
          <w:p w:rsidR="00E85DE3" w:rsidRDefault="00E85DE3" w:rsidP="009B2BAE">
            <w:pPr>
              <w:rPr>
                <w:sz w:val="28"/>
                <w:szCs w:val="28"/>
              </w:rPr>
            </w:pPr>
          </w:p>
          <w:p w:rsidR="00E85DE3" w:rsidRDefault="00E85DE3" w:rsidP="009B2BAE">
            <w:pPr>
              <w:rPr>
                <w:sz w:val="28"/>
                <w:szCs w:val="28"/>
              </w:rPr>
            </w:pPr>
          </w:p>
          <w:p w:rsidR="00E85DE3" w:rsidRDefault="00E85DE3" w:rsidP="009B2BAE">
            <w:pPr>
              <w:rPr>
                <w:sz w:val="28"/>
                <w:szCs w:val="28"/>
              </w:rPr>
            </w:pPr>
          </w:p>
          <w:p w:rsidR="00E85DE3" w:rsidRDefault="00E85DE3" w:rsidP="009B2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</w:t>
            </w:r>
          </w:p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26,4</w:t>
            </w:r>
          </w:p>
          <w:p w:rsidR="00E85DE3" w:rsidRPr="0070406B" w:rsidRDefault="00E85DE3" w:rsidP="009B2BAE">
            <w:pPr>
              <w:rPr>
                <w:sz w:val="28"/>
                <w:szCs w:val="28"/>
              </w:rPr>
            </w:pPr>
          </w:p>
          <w:p w:rsidR="00E85DE3" w:rsidRPr="0070406B" w:rsidRDefault="00E85DE3" w:rsidP="009B2BAE">
            <w:pPr>
              <w:rPr>
                <w:sz w:val="28"/>
                <w:szCs w:val="28"/>
              </w:rPr>
            </w:pPr>
          </w:p>
          <w:p w:rsidR="00E85DE3" w:rsidRPr="0070406B" w:rsidRDefault="00E85DE3" w:rsidP="009B2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E85DE3" w:rsidRDefault="00E85DE3" w:rsidP="009B2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E85DE3" w:rsidRDefault="00E85DE3" w:rsidP="009B2BAE">
            <w:pPr>
              <w:rPr>
                <w:sz w:val="28"/>
                <w:szCs w:val="28"/>
              </w:rPr>
            </w:pPr>
          </w:p>
          <w:p w:rsidR="00E85DE3" w:rsidRDefault="00E85DE3" w:rsidP="009B2BAE">
            <w:pPr>
              <w:rPr>
                <w:sz w:val="28"/>
                <w:szCs w:val="28"/>
              </w:rPr>
            </w:pPr>
          </w:p>
          <w:p w:rsidR="00E85DE3" w:rsidRPr="00C952D4" w:rsidRDefault="00E85DE3" w:rsidP="009B2BAE">
            <w:pPr>
              <w:rPr>
                <w:sz w:val="28"/>
                <w:szCs w:val="28"/>
              </w:rPr>
            </w:pPr>
          </w:p>
          <w:p w:rsidR="00E85DE3" w:rsidRPr="00C952D4" w:rsidRDefault="00E85DE3" w:rsidP="009B2BAE">
            <w:pPr>
              <w:rPr>
                <w:sz w:val="28"/>
                <w:szCs w:val="28"/>
              </w:rPr>
            </w:pPr>
          </w:p>
          <w:p w:rsidR="00E85DE3" w:rsidRPr="00C952D4" w:rsidRDefault="00E85DE3" w:rsidP="009B2BAE">
            <w:pPr>
              <w:rPr>
                <w:sz w:val="28"/>
                <w:szCs w:val="28"/>
              </w:rPr>
            </w:pPr>
          </w:p>
          <w:p w:rsidR="00E85DE3" w:rsidRPr="00C952D4" w:rsidRDefault="00E85DE3" w:rsidP="009B2BAE">
            <w:pPr>
              <w:rPr>
                <w:sz w:val="28"/>
                <w:szCs w:val="28"/>
              </w:rPr>
            </w:pPr>
          </w:p>
          <w:p w:rsidR="00E85DE3" w:rsidRDefault="00E85DE3" w:rsidP="009B2BAE">
            <w:pPr>
              <w:rPr>
                <w:sz w:val="28"/>
                <w:szCs w:val="28"/>
              </w:rPr>
            </w:pPr>
          </w:p>
          <w:p w:rsidR="00E85DE3" w:rsidRDefault="00E85DE3" w:rsidP="009B2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E85DE3" w:rsidRDefault="00E85DE3" w:rsidP="009B2BAE">
            <w:pPr>
              <w:rPr>
                <w:sz w:val="28"/>
                <w:szCs w:val="28"/>
              </w:rPr>
            </w:pPr>
          </w:p>
          <w:p w:rsidR="00E85DE3" w:rsidRDefault="00E85DE3" w:rsidP="009B2BAE">
            <w:pPr>
              <w:rPr>
                <w:sz w:val="28"/>
                <w:szCs w:val="28"/>
              </w:rPr>
            </w:pPr>
          </w:p>
          <w:p w:rsidR="00E85DE3" w:rsidRDefault="00E85DE3" w:rsidP="009B2BAE">
            <w:pPr>
              <w:rPr>
                <w:sz w:val="28"/>
                <w:szCs w:val="28"/>
              </w:rPr>
            </w:pPr>
          </w:p>
          <w:p w:rsidR="00E85DE3" w:rsidRDefault="00E85DE3" w:rsidP="009B2BAE">
            <w:pPr>
              <w:rPr>
                <w:sz w:val="28"/>
                <w:szCs w:val="28"/>
              </w:rPr>
            </w:pPr>
          </w:p>
          <w:p w:rsidR="00E85DE3" w:rsidRDefault="00E85DE3" w:rsidP="009B2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</w:t>
            </w:r>
          </w:p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26,4</w:t>
            </w:r>
          </w:p>
          <w:p w:rsidR="00E85DE3" w:rsidRPr="0070406B" w:rsidRDefault="00E85DE3" w:rsidP="009B2BAE">
            <w:pPr>
              <w:rPr>
                <w:sz w:val="28"/>
                <w:szCs w:val="28"/>
              </w:rPr>
            </w:pPr>
          </w:p>
          <w:p w:rsidR="00E85DE3" w:rsidRPr="0070406B" w:rsidRDefault="00E85DE3" w:rsidP="009B2BAE">
            <w:pPr>
              <w:rPr>
                <w:sz w:val="28"/>
                <w:szCs w:val="28"/>
              </w:rPr>
            </w:pPr>
          </w:p>
          <w:p w:rsidR="00E85DE3" w:rsidRPr="0070406B" w:rsidRDefault="00E85DE3" w:rsidP="009B2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E85DE3" w:rsidRDefault="00E85DE3" w:rsidP="009B2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E85DE3" w:rsidRDefault="00E85DE3" w:rsidP="009B2BAE">
            <w:pPr>
              <w:rPr>
                <w:sz w:val="28"/>
                <w:szCs w:val="28"/>
              </w:rPr>
            </w:pPr>
          </w:p>
          <w:p w:rsidR="00E85DE3" w:rsidRDefault="00E85DE3" w:rsidP="009B2BAE">
            <w:pPr>
              <w:rPr>
                <w:sz w:val="28"/>
                <w:szCs w:val="28"/>
              </w:rPr>
            </w:pPr>
          </w:p>
          <w:p w:rsidR="00E85DE3" w:rsidRPr="00C952D4" w:rsidRDefault="00E85DE3" w:rsidP="009B2BAE">
            <w:pPr>
              <w:rPr>
                <w:sz w:val="28"/>
                <w:szCs w:val="28"/>
              </w:rPr>
            </w:pPr>
          </w:p>
          <w:p w:rsidR="00E85DE3" w:rsidRPr="00C952D4" w:rsidRDefault="00E85DE3" w:rsidP="009B2BAE">
            <w:pPr>
              <w:rPr>
                <w:sz w:val="28"/>
                <w:szCs w:val="28"/>
              </w:rPr>
            </w:pPr>
          </w:p>
          <w:p w:rsidR="00E85DE3" w:rsidRPr="00C952D4" w:rsidRDefault="00E85DE3" w:rsidP="009B2BAE">
            <w:pPr>
              <w:rPr>
                <w:sz w:val="28"/>
                <w:szCs w:val="28"/>
              </w:rPr>
            </w:pPr>
          </w:p>
          <w:p w:rsidR="00E85DE3" w:rsidRPr="00C952D4" w:rsidRDefault="00E85DE3" w:rsidP="009B2BAE">
            <w:pPr>
              <w:rPr>
                <w:sz w:val="28"/>
                <w:szCs w:val="28"/>
              </w:rPr>
            </w:pPr>
          </w:p>
          <w:p w:rsidR="00E85DE3" w:rsidRDefault="00E85DE3" w:rsidP="009B2BAE">
            <w:pPr>
              <w:rPr>
                <w:sz w:val="28"/>
                <w:szCs w:val="28"/>
              </w:rPr>
            </w:pPr>
          </w:p>
          <w:p w:rsidR="00E85DE3" w:rsidRDefault="00E85DE3" w:rsidP="009B2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E85DE3" w:rsidRDefault="00E85DE3" w:rsidP="009B2BAE">
            <w:pPr>
              <w:rPr>
                <w:sz w:val="28"/>
                <w:szCs w:val="28"/>
              </w:rPr>
            </w:pPr>
          </w:p>
          <w:p w:rsidR="00E85DE3" w:rsidRDefault="00E85DE3" w:rsidP="009B2BAE">
            <w:pPr>
              <w:rPr>
                <w:sz w:val="28"/>
                <w:szCs w:val="28"/>
              </w:rPr>
            </w:pPr>
          </w:p>
          <w:p w:rsidR="00E85DE3" w:rsidRDefault="00E85DE3" w:rsidP="009B2BAE">
            <w:pPr>
              <w:rPr>
                <w:sz w:val="28"/>
                <w:szCs w:val="28"/>
              </w:rPr>
            </w:pPr>
          </w:p>
          <w:p w:rsidR="00E85DE3" w:rsidRDefault="00E85DE3" w:rsidP="009B2BAE">
            <w:pPr>
              <w:rPr>
                <w:sz w:val="28"/>
                <w:szCs w:val="28"/>
              </w:rPr>
            </w:pPr>
          </w:p>
          <w:p w:rsidR="00E85DE3" w:rsidRDefault="00E85DE3" w:rsidP="009B2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</w:t>
            </w:r>
          </w:p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26,4</w:t>
            </w:r>
          </w:p>
          <w:p w:rsidR="00E85DE3" w:rsidRPr="0070406B" w:rsidRDefault="00E85DE3" w:rsidP="009B2BAE">
            <w:pPr>
              <w:rPr>
                <w:sz w:val="28"/>
                <w:szCs w:val="28"/>
              </w:rPr>
            </w:pPr>
          </w:p>
          <w:p w:rsidR="00E85DE3" w:rsidRPr="0070406B" w:rsidRDefault="00E85DE3" w:rsidP="009B2BAE">
            <w:pPr>
              <w:rPr>
                <w:sz w:val="28"/>
                <w:szCs w:val="28"/>
              </w:rPr>
            </w:pPr>
          </w:p>
          <w:p w:rsidR="00E85DE3" w:rsidRPr="0070406B" w:rsidRDefault="00E85DE3" w:rsidP="009B2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E85DE3" w:rsidRDefault="00E85DE3" w:rsidP="009B2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E85DE3" w:rsidRDefault="00E85DE3" w:rsidP="009B2BAE">
            <w:pPr>
              <w:rPr>
                <w:sz w:val="28"/>
                <w:szCs w:val="28"/>
              </w:rPr>
            </w:pPr>
          </w:p>
          <w:p w:rsidR="00E85DE3" w:rsidRDefault="00E85DE3" w:rsidP="009B2BAE">
            <w:pPr>
              <w:rPr>
                <w:sz w:val="28"/>
                <w:szCs w:val="28"/>
              </w:rPr>
            </w:pPr>
          </w:p>
          <w:p w:rsidR="00E85DE3" w:rsidRPr="00C952D4" w:rsidRDefault="00E85DE3" w:rsidP="009B2BAE">
            <w:pPr>
              <w:rPr>
                <w:sz w:val="28"/>
                <w:szCs w:val="28"/>
              </w:rPr>
            </w:pPr>
          </w:p>
          <w:p w:rsidR="00E85DE3" w:rsidRPr="00C952D4" w:rsidRDefault="00E85DE3" w:rsidP="009B2BAE">
            <w:pPr>
              <w:rPr>
                <w:sz w:val="28"/>
                <w:szCs w:val="28"/>
              </w:rPr>
            </w:pPr>
          </w:p>
          <w:p w:rsidR="00E85DE3" w:rsidRPr="00C952D4" w:rsidRDefault="00E85DE3" w:rsidP="009B2BAE">
            <w:pPr>
              <w:rPr>
                <w:sz w:val="28"/>
                <w:szCs w:val="28"/>
              </w:rPr>
            </w:pPr>
          </w:p>
          <w:p w:rsidR="00E85DE3" w:rsidRPr="00C952D4" w:rsidRDefault="00E85DE3" w:rsidP="009B2BAE">
            <w:pPr>
              <w:rPr>
                <w:sz w:val="28"/>
                <w:szCs w:val="28"/>
              </w:rPr>
            </w:pPr>
          </w:p>
          <w:p w:rsidR="00E85DE3" w:rsidRDefault="00E85DE3" w:rsidP="009B2BAE">
            <w:pPr>
              <w:rPr>
                <w:sz w:val="28"/>
                <w:szCs w:val="28"/>
              </w:rPr>
            </w:pPr>
          </w:p>
          <w:p w:rsidR="00E85DE3" w:rsidRDefault="00E85DE3" w:rsidP="009B2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E85DE3" w:rsidRDefault="00E85DE3" w:rsidP="009B2BAE">
            <w:pPr>
              <w:rPr>
                <w:sz w:val="28"/>
                <w:szCs w:val="28"/>
              </w:rPr>
            </w:pPr>
          </w:p>
          <w:p w:rsidR="00E85DE3" w:rsidRDefault="00E85DE3" w:rsidP="009B2BAE">
            <w:pPr>
              <w:rPr>
                <w:sz w:val="28"/>
                <w:szCs w:val="28"/>
              </w:rPr>
            </w:pPr>
          </w:p>
          <w:p w:rsidR="00E85DE3" w:rsidRDefault="00E85DE3" w:rsidP="009B2BAE">
            <w:pPr>
              <w:rPr>
                <w:sz w:val="28"/>
                <w:szCs w:val="28"/>
              </w:rPr>
            </w:pPr>
          </w:p>
          <w:p w:rsidR="00E85DE3" w:rsidRDefault="00E85DE3" w:rsidP="009B2BAE">
            <w:pPr>
              <w:rPr>
                <w:sz w:val="28"/>
                <w:szCs w:val="28"/>
              </w:rPr>
            </w:pPr>
          </w:p>
          <w:p w:rsidR="00E85DE3" w:rsidRDefault="00E85DE3" w:rsidP="009B2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</w:t>
            </w:r>
          </w:p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26,4</w:t>
            </w:r>
          </w:p>
          <w:p w:rsidR="00E85DE3" w:rsidRPr="0070406B" w:rsidRDefault="00E85DE3" w:rsidP="009B2BAE">
            <w:pPr>
              <w:rPr>
                <w:sz w:val="28"/>
                <w:szCs w:val="28"/>
              </w:rPr>
            </w:pPr>
          </w:p>
          <w:p w:rsidR="00E85DE3" w:rsidRPr="0070406B" w:rsidRDefault="00E85DE3" w:rsidP="009B2BAE">
            <w:pPr>
              <w:rPr>
                <w:sz w:val="28"/>
                <w:szCs w:val="28"/>
              </w:rPr>
            </w:pPr>
          </w:p>
          <w:p w:rsidR="00E85DE3" w:rsidRPr="0070406B" w:rsidRDefault="00E85DE3" w:rsidP="009B2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E85DE3" w:rsidRDefault="00E85DE3" w:rsidP="009B2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E85DE3" w:rsidRDefault="00E85DE3" w:rsidP="009B2BAE">
            <w:pPr>
              <w:rPr>
                <w:sz w:val="28"/>
                <w:szCs w:val="28"/>
              </w:rPr>
            </w:pPr>
          </w:p>
          <w:p w:rsidR="00E85DE3" w:rsidRDefault="00E85DE3" w:rsidP="009B2BAE">
            <w:pPr>
              <w:rPr>
                <w:sz w:val="28"/>
                <w:szCs w:val="28"/>
              </w:rPr>
            </w:pPr>
          </w:p>
          <w:p w:rsidR="00E85DE3" w:rsidRPr="00C952D4" w:rsidRDefault="00E85DE3" w:rsidP="009B2BAE">
            <w:pPr>
              <w:rPr>
                <w:sz w:val="28"/>
                <w:szCs w:val="28"/>
              </w:rPr>
            </w:pPr>
          </w:p>
          <w:p w:rsidR="00E85DE3" w:rsidRPr="00C952D4" w:rsidRDefault="00E85DE3" w:rsidP="009B2BAE">
            <w:pPr>
              <w:rPr>
                <w:sz w:val="28"/>
                <w:szCs w:val="28"/>
              </w:rPr>
            </w:pPr>
          </w:p>
          <w:p w:rsidR="00E85DE3" w:rsidRPr="00C952D4" w:rsidRDefault="00E85DE3" w:rsidP="009B2BAE">
            <w:pPr>
              <w:rPr>
                <w:sz w:val="28"/>
                <w:szCs w:val="28"/>
              </w:rPr>
            </w:pPr>
          </w:p>
          <w:p w:rsidR="00E85DE3" w:rsidRPr="00C952D4" w:rsidRDefault="00E85DE3" w:rsidP="009B2BAE">
            <w:pPr>
              <w:rPr>
                <w:sz w:val="28"/>
                <w:szCs w:val="28"/>
              </w:rPr>
            </w:pPr>
          </w:p>
          <w:p w:rsidR="00E85DE3" w:rsidRDefault="00E85DE3" w:rsidP="009B2BAE">
            <w:pPr>
              <w:rPr>
                <w:sz w:val="28"/>
                <w:szCs w:val="28"/>
              </w:rPr>
            </w:pPr>
          </w:p>
          <w:p w:rsidR="00E85DE3" w:rsidRDefault="00E85DE3" w:rsidP="009B2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E85DE3" w:rsidRDefault="00E85DE3" w:rsidP="009B2BAE">
            <w:pPr>
              <w:rPr>
                <w:sz w:val="28"/>
                <w:szCs w:val="28"/>
              </w:rPr>
            </w:pPr>
          </w:p>
          <w:p w:rsidR="00E85DE3" w:rsidRDefault="00E85DE3" w:rsidP="009B2BAE">
            <w:pPr>
              <w:rPr>
                <w:sz w:val="28"/>
                <w:szCs w:val="28"/>
              </w:rPr>
            </w:pPr>
          </w:p>
          <w:p w:rsidR="00E85DE3" w:rsidRDefault="00E85DE3" w:rsidP="009B2BAE">
            <w:pPr>
              <w:rPr>
                <w:sz w:val="28"/>
                <w:szCs w:val="28"/>
              </w:rPr>
            </w:pPr>
          </w:p>
          <w:p w:rsidR="00E85DE3" w:rsidRDefault="00E85DE3" w:rsidP="009B2BAE">
            <w:pPr>
              <w:rPr>
                <w:sz w:val="28"/>
                <w:szCs w:val="28"/>
              </w:rPr>
            </w:pPr>
          </w:p>
          <w:p w:rsidR="00E85DE3" w:rsidRDefault="00E85DE3" w:rsidP="009B2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</w:t>
            </w:r>
          </w:p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26,4</w:t>
            </w:r>
          </w:p>
          <w:p w:rsidR="00E85DE3" w:rsidRPr="0070406B" w:rsidRDefault="00E85DE3" w:rsidP="009B2BAE">
            <w:pPr>
              <w:rPr>
                <w:sz w:val="28"/>
                <w:szCs w:val="28"/>
              </w:rPr>
            </w:pPr>
          </w:p>
          <w:p w:rsidR="00E85DE3" w:rsidRPr="0070406B" w:rsidRDefault="00E85DE3" w:rsidP="009B2BAE">
            <w:pPr>
              <w:rPr>
                <w:sz w:val="28"/>
                <w:szCs w:val="28"/>
              </w:rPr>
            </w:pPr>
          </w:p>
          <w:p w:rsidR="00E85DE3" w:rsidRPr="0070406B" w:rsidRDefault="00E85DE3" w:rsidP="009B2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E85DE3" w:rsidRDefault="00E85DE3" w:rsidP="009B2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E85DE3" w:rsidRDefault="00E85DE3" w:rsidP="009B2BAE">
            <w:pPr>
              <w:rPr>
                <w:sz w:val="28"/>
                <w:szCs w:val="28"/>
              </w:rPr>
            </w:pPr>
          </w:p>
          <w:p w:rsidR="00E85DE3" w:rsidRDefault="00E85DE3" w:rsidP="009B2BAE">
            <w:pPr>
              <w:rPr>
                <w:sz w:val="28"/>
                <w:szCs w:val="28"/>
              </w:rPr>
            </w:pPr>
          </w:p>
          <w:p w:rsidR="00E85DE3" w:rsidRPr="00C952D4" w:rsidRDefault="00E85DE3" w:rsidP="009B2BAE">
            <w:pPr>
              <w:rPr>
                <w:sz w:val="28"/>
                <w:szCs w:val="28"/>
              </w:rPr>
            </w:pPr>
          </w:p>
          <w:p w:rsidR="00E85DE3" w:rsidRPr="00C952D4" w:rsidRDefault="00E85DE3" w:rsidP="009B2BAE">
            <w:pPr>
              <w:rPr>
                <w:sz w:val="28"/>
                <w:szCs w:val="28"/>
              </w:rPr>
            </w:pPr>
          </w:p>
          <w:p w:rsidR="00E85DE3" w:rsidRPr="00C952D4" w:rsidRDefault="00E85DE3" w:rsidP="009B2BAE">
            <w:pPr>
              <w:rPr>
                <w:sz w:val="28"/>
                <w:szCs w:val="28"/>
              </w:rPr>
            </w:pPr>
          </w:p>
          <w:p w:rsidR="00E85DE3" w:rsidRPr="00C952D4" w:rsidRDefault="00E85DE3" w:rsidP="009B2BAE">
            <w:pPr>
              <w:rPr>
                <w:sz w:val="28"/>
                <w:szCs w:val="28"/>
              </w:rPr>
            </w:pPr>
          </w:p>
          <w:p w:rsidR="00E85DE3" w:rsidRDefault="00E85DE3" w:rsidP="009B2BAE">
            <w:pPr>
              <w:rPr>
                <w:sz w:val="28"/>
                <w:szCs w:val="28"/>
              </w:rPr>
            </w:pPr>
          </w:p>
          <w:p w:rsidR="00E85DE3" w:rsidRDefault="00E85DE3" w:rsidP="009B2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E85DE3" w:rsidRDefault="00E85DE3" w:rsidP="009B2BAE">
            <w:pPr>
              <w:rPr>
                <w:sz w:val="28"/>
                <w:szCs w:val="28"/>
              </w:rPr>
            </w:pPr>
          </w:p>
          <w:p w:rsidR="00E85DE3" w:rsidRDefault="00E85DE3" w:rsidP="009B2BAE">
            <w:pPr>
              <w:rPr>
                <w:sz w:val="28"/>
                <w:szCs w:val="28"/>
              </w:rPr>
            </w:pPr>
          </w:p>
          <w:p w:rsidR="00E85DE3" w:rsidRDefault="00E85DE3" w:rsidP="009B2BAE">
            <w:pPr>
              <w:rPr>
                <w:sz w:val="28"/>
                <w:szCs w:val="28"/>
              </w:rPr>
            </w:pPr>
          </w:p>
          <w:p w:rsidR="00E85DE3" w:rsidRDefault="00E85DE3" w:rsidP="009B2BAE">
            <w:pPr>
              <w:rPr>
                <w:sz w:val="28"/>
                <w:szCs w:val="28"/>
              </w:rPr>
            </w:pPr>
          </w:p>
          <w:p w:rsidR="00E85DE3" w:rsidRDefault="00E85DE3" w:rsidP="009B2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</w:t>
            </w: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105,6</w:t>
            </w: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</w:p>
          <w:p w:rsidR="00E85DE3" w:rsidRDefault="00E85DE3" w:rsidP="009B2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158,4</w:t>
            </w:r>
          </w:p>
          <w:p w:rsidR="00E85DE3" w:rsidRPr="00C952D4" w:rsidRDefault="00E85DE3" w:rsidP="009B2BAE">
            <w:pPr>
              <w:rPr>
                <w:sz w:val="28"/>
                <w:szCs w:val="28"/>
              </w:rPr>
            </w:pPr>
          </w:p>
          <w:p w:rsidR="00E85DE3" w:rsidRDefault="00E85DE3" w:rsidP="009B2BAE">
            <w:pPr>
              <w:rPr>
                <w:sz w:val="28"/>
                <w:szCs w:val="28"/>
              </w:rPr>
            </w:pPr>
          </w:p>
          <w:p w:rsidR="00E85DE3" w:rsidRDefault="00E85DE3" w:rsidP="009B2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E85DE3" w:rsidRDefault="00E85DE3" w:rsidP="009B2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E85DE3" w:rsidRPr="00C952D4" w:rsidRDefault="00E85DE3" w:rsidP="009B2BAE">
            <w:pPr>
              <w:rPr>
                <w:sz w:val="28"/>
                <w:szCs w:val="28"/>
              </w:rPr>
            </w:pPr>
          </w:p>
          <w:p w:rsidR="00E85DE3" w:rsidRPr="00C952D4" w:rsidRDefault="00E85DE3" w:rsidP="009B2BAE">
            <w:pPr>
              <w:rPr>
                <w:sz w:val="28"/>
                <w:szCs w:val="28"/>
              </w:rPr>
            </w:pPr>
          </w:p>
          <w:p w:rsidR="00E85DE3" w:rsidRPr="00C952D4" w:rsidRDefault="00E85DE3" w:rsidP="009B2BAE">
            <w:pPr>
              <w:rPr>
                <w:sz w:val="28"/>
                <w:szCs w:val="28"/>
              </w:rPr>
            </w:pPr>
          </w:p>
          <w:p w:rsidR="00E85DE3" w:rsidRPr="00C952D4" w:rsidRDefault="00E85DE3" w:rsidP="009B2BAE">
            <w:pPr>
              <w:rPr>
                <w:sz w:val="28"/>
                <w:szCs w:val="28"/>
              </w:rPr>
            </w:pPr>
          </w:p>
          <w:p w:rsidR="00E85DE3" w:rsidRPr="00C952D4" w:rsidRDefault="00E85DE3" w:rsidP="009B2BAE">
            <w:pPr>
              <w:rPr>
                <w:sz w:val="28"/>
                <w:szCs w:val="28"/>
              </w:rPr>
            </w:pPr>
          </w:p>
          <w:p w:rsidR="00E85DE3" w:rsidRPr="00C952D4" w:rsidRDefault="00E85DE3" w:rsidP="009B2BAE">
            <w:pPr>
              <w:rPr>
                <w:sz w:val="28"/>
                <w:szCs w:val="28"/>
              </w:rPr>
            </w:pPr>
          </w:p>
          <w:p w:rsidR="00E85DE3" w:rsidRDefault="00E85DE3" w:rsidP="009B2BAE">
            <w:pPr>
              <w:rPr>
                <w:sz w:val="28"/>
                <w:szCs w:val="28"/>
              </w:rPr>
            </w:pPr>
          </w:p>
          <w:p w:rsidR="00E85DE3" w:rsidRDefault="00E85DE3" w:rsidP="009B2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E85DE3" w:rsidRDefault="00E85DE3" w:rsidP="009B2BAE">
            <w:pPr>
              <w:rPr>
                <w:sz w:val="28"/>
                <w:szCs w:val="28"/>
              </w:rPr>
            </w:pPr>
          </w:p>
          <w:p w:rsidR="00E85DE3" w:rsidRDefault="00E85DE3" w:rsidP="009B2BAE">
            <w:pPr>
              <w:rPr>
                <w:sz w:val="28"/>
                <w:szCs w:val="28"/>
              </w:rPr>
            </w:pPr>
          </w:p>
          <w:p w:rsidR="00E85DE3" w:rsidRDefault="00E85DE3" w:rsidP="009B2BAE">
            <w:pPr>
              <w:rPr>
                <w:sz w:val="28"/>
                <w:szCs w:val="28"/>
              </w:rPr>
            </w:pPr>
          </w:p>
          <w:p w:rsidR="00E85DE3" w:rsidRDefault="00E85DE3" w:rsidP="009B2BAE">
            <w:pPr>
              <w:rPr>
                <w:sz w:val="28"/>
                <w:szCs w:val="28"/>
              </w:rPr>
            </w:pPr>
          </w:p>
          <w:p w:rsidR="00E85DE3" w:rsidRDefault="00E85DE3" w:rsidP="009B2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85DE3" w:rsidRPr="00503CDD" w:rsidTr="009B2BAE">
        <w:trPr>
          <w:gridAfter w:val="2"/>
          <w:wAfter w:w="143" w:type="dxa"/>
          <w:trHeight w:val="841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Обеспечение социальной адаптации </w:t>
            </w:r>
            <w:r w:rsidRPr="00503CDD">
              <w:rPr>
                <w:sz w:val="28"/>
                <w:szCs w:val="28"/>
              </w:rPr>
              <w:lastRenderedPageBreak/>
              <w:t>и реабилитации лиц, освобожденных из мест лишения свободы, и граждан, осужденных к наказаниям, не связанным с лишением свободы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lastRenderedPageBreak/>
              <w:t xml:space="preserve">всего    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85DE3" w:rsidRPr="00503CDD" w:rsidTr="009B2BAE">
        <w:trPr>
          <w:gridAfter w:val="2"/>
          <w:wAfter w:w="143" w:type="dxa"/>
          <w:trHeight w:val="33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85DE3" w:rsidRPr="00503CDD" w:rsidTr="009B2BAE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85DE3" w:rsidRPr="00503CDD" w:rsidTr="009B2BAE">
        <w:trPr>
          <w:gridAfter w:val="2"/>
          <w:wAfter w:w="143" w:type="dxa"/>
          <w:trHeight w:val="36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бюджет </w:t>
            </w:r>
            <w:r>
              <w:rPr>
                <w:sz w:val="28"/>
                <w:szCs w:val="28"/>
              </w:rPr>
              <w:t>района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85DE3" w:rsidRPr="00503CDD" w:rsidTr="009B2BAE">
        <w:trPr>
          <w:gridAfter w:val="2"/>
          <w:wAfter w:w="143" w:type="dxa"/>
          <w:trHeight w:val="5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иные внебюджетные   </w:t>
            </w:r>
            <w:r w:rsidRPr="00503CDD">
              <w:rPr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85DE3" w:rsidRPr="00503CDD" w:rsidTr="009B2BAE">
        <w:trPr>
          <w:gridAfter w:val="2"/>
          <w:wAfter w:w="143" w:type="dxa"/>
          <w:trHeight w:val="15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6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Вовлечение в предупреждение правонарушений предприятий,  организаций всех форм собственности, а также граждан и общественных объединений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всего    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85DE3" w:rsidRPr="00503CDD" w:rsidTr="009B2BAE">
        <w:trPr>
          <w:gridAfter w:val="2"/>
          <w:wAfter w:w="143" w:type="dxa"/>
          <w:trHeight w:val="25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85DE3" w:rsidRPr="00503CDD" w:rsidTr="009B2BAE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85DE3" w:rsidRPr="00503CDD" w:rsidTr="009B2BAE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бюджет </w:t>
            </w:r>
            <w:r>
              <w:rPr>
                <w:sz w:val="28"/>
                <w:szCs w:val="28"/>
              </w:rPr>
              <w:t>района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85DE3" w:rsidRPr="00503CDD" w:rsidTr="009B2BAE">
        <w:trPr>
          <w:gridAfter w:val="2"/>
          <w:wAfter w:w="143" w:type="dxa"/>
          <w:trHeight w:val="45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иные внебюджетные   </w:t>
            </w:r>
            <w:r w:rsidRPr="00503CDD">
              <w:rPr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85DE3" w:rsidRPr="00503CDD" w:rsidTr="009B2BAE">
        <w:trPr>
          <w:gridAfter w:val="2"/>
          <w:wAfter w:w="143" w:type="dxa"/>
          <w:trHeight w:val="1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7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Предупреждение и пресечение нелегальной миграции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всего    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85DE3" w:rsidRPr="00503CDD" w:rsidTr="009B2BAE">
        <w:trPr>
          <w:gridAfter w:val="2"/>
          <w:wAfter w:w="143" w:type="dxa"/>
          <w:trHeight w:val="2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85DE3" w:rsidRPr="00503CDD" w:rsidTr="009B2BAE">
        <w:trPr>
          <w:gridAfter w:val="2"/>
          <w:wAfter w:w="143" w:type="dxa"/>
          <w:trHeight w:val="31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85DE3" w:rsidRPr="00503CDD" w:rsidTr="009B2BAE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бюджет </w:t>
            </w:r>
            <w:r>
              <w:rPr>
                <w:sz w:val="28"/>
                <w:szCs w:val="28"/>
              </w:rPr>
              <w:t>района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85DE3" w:rsidRPr="00503CDD" w:rsidTr="009B2BAE">
        <w:trPr>
          <w:gridAfter w:val="2"/>
          <w:wAfter w:w="143" w:type="dxa"/>
          <w:trHeight w:val="5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иные внебюджетные   </w:t>
            </w:r>
            <w:r w:rsidRPr="00503CDD">
              <w:rPr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85DE3" w:rsidRPr="00503CDD" w:rsidTr="009B2BAE">
        <w:trPr>
          <w:gridAfter w:val="2"/>
          <w:wAfter w:w="143" w:type="dxa"/>
          <w:trHeight w:val="33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8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Создание благоприятной и максимально безопасной для населения обстановки в жилом секторе, на улицах и в других общественных местах </w:t>
            </w:r>
            <w:r w:rsidRPr="00503CDD">
              <w:rPr>
                <w:sz w:val="28"/>
                <w:szCs w:val="28"/>
              </w:rPr>
              <w:lastRenderedPageBreak/>
              <w:t>район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lastRenderedPageBreak/>
              <w:t xml:space="preserve">всего    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85DE3" w:rsidRPr="00503CDD" w:rsidTr="009B2BAE">
        <w:trPr>
          <w:gridAfter w:val="2"/>
          <w:wAfter w:w="143" w:type="dxa"/>
          <w:trHeight w:val="5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85DE3" w:rsidRPr="00503CDD" w:rsidTr="009B2BAE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областной  бюджет   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85DE3" w:rsidRPr="00503CDD" w:rsidTr="009B2BAE">
        <w:trPr>
          <w:gridAfter w:val="2"/>
          <w:wAfter w:w="143" w:type="dxa"/>
          <w:trHeight w:val="42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бюджет </w:t>
            </w:r>
            <w:r>
              <w:rPr>
                <w:sz w:val="28"/>
                <w:szCs w:val="28"/>
              </w:rPr>
              <w:t>района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85DE3" w:rsidRPr="00503CDD" w:rsidTr="009B2BAE">
        <w:trPr>
          <w:gridAfter w:val="2"/>
          <w:wAfter w:w="143" w:type="dxa"/>
          <w:trHeight w:val="8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85DE3" w:rsidRPr="00503CDD" w:rsidTr="009B2BAE">
        <w:trPr>
          <w:gridAfter w:val="2"/>
          <w:wAfter w:w="143" w:type="dxa"/>
          <w:trHeight w:val="83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иные  внебюджетные   </w:t>
            </w:r>
            <w:r w:rsidRPr="00503CDD">
              <w:rPr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85DE3" w:rsidRPr="00503CDD" w:rsidTr="009B2BAE">
        <w:trPr>
          <w:gridAfter w:val="2"/>
          <w:wAfter w:w="143" w:type="dxa"/>
          <w:trHeight w:val="83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85DE3" w:rsidRPr="00503CDD" w:rsidTr="009B2BAE">
        <w:trPr>
          <w:gridAfter w:val="2"/>
          <w:wAfter w:w="143" w:type="dxa"/>
          <w:trHeight w:val="585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5DE3" w:rsidRPr="009A225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5DE3" w:rsidRPr="009A225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29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5DE3" w:rsidRPr="009A225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72F2">
              <w:rPr>
                <w:sz w:val="28"/>
                <w:szCs w:val="28"/>
              </w:rPr>
              <w:t>Снижение рисков и смягчение последствий чрезвычайных ситуаций природного и техногенного характера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всего   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</w:tr>
      <w:tr w:rsidR="00E85DE3" w:rsidRPr="00503CDD" w:rsidTr="009B2BAE">
        <w:trPr>
          <w:gridAfter w:val="2"/>
          <w:wAfter w:w="143" w:type="dxa"/>
          <w:trHeight w:val="55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E3" w:rsidRPr="009A225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E3" w:rsidRPr="001672F2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85DE3" w:rsidRPr="00503CDD" w:rsidTr="009B2BAE">
        <w:trPr>
          <w:gridAfter w:val="2"/>
          <w:wAfter w:w="143" w:type="dxa"/>
          <w:trHeight w:val="46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E3" w:rsidRPr="009A225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E3" w:rsidRPr="001672F2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областной  бюджет   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85DE3" w:rsidRPr="00503CDD" w:rsidTr="009B2BAE">
        <w:trPr>
          <w:gridAfter w:val="2"/>
          <w:wAfter w:w="143" w:type="dxa"/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E3" w:rsidRPr="009A225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E3" w:rsidRPr="001672F2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бюджет </w:t>
            </w:r>
            <w:r>
              <w:rPr>
                <w:sz w:val="28"/>
                <w:szCs w:val="28"/>
              </w:rPr>
              <w:t>района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</w:tr>
      <w:tr w:rsidR="00E85DE3" w:rsidRPr="00503CDD" w:rsidTr="009B2BAE">
        <w:trPr>
          <w:gridAfter w:val="2"/>
          <w:wAfter w:w="143" w:type="dxa"/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9A225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1672F2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иные  внебюджетные   </w:t>
            </w:r>
            <w:r w:rsidRPr="00503CDD">
              <w:rPr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85DE3" w:rsidRPr="00503CDD" w:rsidTr="009B2BAE">
        <w:trPr>
          <w:gridAfter w:val="2"/>
          <w:wAfter w:w="143" w:type="dxa"/>
          <w:trHeight w:val="66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5DE3" w:rsidRPr="009A225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29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5DE3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F08C0">
              <w:rPr>
                <w:sz w:val="28"/>
                <w:szCs w:val="28"/>
              </w:rPr>
              <w:t>ротиводействие терроризму и защита жизни граждан, проживающих на территории района от террористических актов</w:t>
            </w:r>
            <w:r>
              <w:rPr>
                <w:sz w:val="28"/>
                <w:szCs w:val="28"/>
              </w:rPr>
              <w:t>:</w:t>
            </w:r>
          </w:p>
          <w:p w:rsidR="00E85DE3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t xml:space="preserve"> </w:t>
            </w:r>
            <w:r w:rsidRPr="00AF08C0">
              <w:rPr>
                <w:sz w:val="28"/>
                <w:szCs w:val="28"/>
              </w:rPr>
              <w:t xml:space="preserve">размещение </w:t>
            </w:r>
            <w:r w:rsidRPr="00AF08C0">
              <w:rPr>
                <w:sz w:val="28"/>
                <w:szCs w:val="28"/>
              </w:rPr>
              <w:lastRenderedPageBreak/>
              <w:t xml:space="preserve">информации </w:t>
            </w:r>
            <w:r>
              <w:rPr>
                <w:sz w:val="28"/>
                <w:szCs w:val="28"/>
              </w:rPr>
              <w:t xml:space="preserve"> </w:t>
            </w:r>
            <w:r w:rsidRPr="00AF08C0">
              <w:rPr>
                <w:sz w:val="28"/>
                <w:szCs w:val="28"/>
              </w:rPr>
              <w:t>для населения по вопросам противодействия терроризму</w:t>
            </w:r>
            <w:r>
              <w:rPr>
                <w:sz w:val="28"/>
                <w:szCs w:val="28"/>
              </w:rPr>
              <w:t>;</w:t>
            </w:r>
          </w:p>
          <w:p w:rsidR="00E85DE3" w:rsidRDefault="00E85DE3" w:rsidP="009B2BAE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37AB3">
              <w:t xml:space="preserve"> </w:t>
            </w:r>
            <w:r>
              <w:t xml:space="preserve"> </w:t>
            </w:r>
            <w:r>
              <w:rPr>
                <w:sz w:val="28"/>
              </w:rPr>
              <w:t>п</w:t>
            </w:r>
            <w:r w:rsidRPr="000F0353">
              <w:rPr>
                <w:sz w:val="28"/>
              </w:rPr>
              <w:t xml:space="preserve">роверки антитеррористической </w:t>
            </w:r>
            <w:r>
              <w:t xml:space="preserve"> </w:t>
            </w:r>
            <w:proofErr w:type="spellStart"/>
            <w:r w:rsidRPr="000F0353">
              <w:rPr>
                <w:sz w:val="28"/>
              </w:rPr>
              <w:t>укрепленности</w:t>
            </w:r>
            <w:proofErr w:type="spellEnd"/>
            <w:r w:rsidRPr="000F0353">
              <w:rPr>
                <w:sz w:val="28"/>
              </w:rPr>
              <w:t xml:space="preserve"> потенциальных объектов диверсионно-террористических устремлений</w:t>
            </w:r>
            <w:r>
              <w:rPr>
                <w:sz w:val="28"/>
              </w:rPr>
              <w:t>;</w:t>
            </w:r>
          </w:p>
          <w:p w:rsidR="00E85DE3" w:rsidRPr="001672F2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- </w:t>
            </w:r>
            <w:r>
              <w:t xml:space="preserve"> </w:t>
            </w:r>
            <w:proofErr w:type="gramStart"/>
            <w:r w:rsidRPr="000F0353">
              <w:rPr>
                <w:sz w:val="28"/>
              </w:rPr>
              <w:t>организационно-профилактически</w:t>
            </w:r>
            <w:r>
              <w:rPr>
                <w:sz w:val="28"/>
              </w:rPr>
              <w:t>е</w:t>
            </w:r>
            <w:proofErr w:type="gramEnd"/>
            <w:r>
              <w:rPr>
                <w:sz w:val="28"/>
              </w:rPr>
              <w:t xml:space="preserve"> </w:t>
            </w:r>
            <w:r w:rsidRPr="000F0353">
              <w:rPr>
                <w:sz w:val="28"/>
              </w:rPr>
              <w:t>мероприятий по противодействию терроризму</w:t>
            </w:r>
            <w:r>
              <w:rPr>
                <w:sz w:val="28"/>
              </w:rPr>
              <w:t>.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lastRenderedPageBreak/>
              <w:t xml:space="preserve">всего   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85DE3" w:rsidRPr="00503CDD" w:rsidTr="009B2BAE">
        <w:trPr>
          <w:gridAfter w:val="2"/>
          <w:wAfter w:w="143" w:type="dxa"/>
          <w:trHeight w:val="60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E3" w:rsidRPr="009A225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E3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85DE3" w:rsidRPr="00503CDD" w:rsidTr="009B2BAE">
        <w:trPr>
          <w:gridAfter w:val="2"/>
          <w:wAfter w:w="143" w:type="dxa"/>
          <w:trHeight w:val="85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E3" w:rsidRPr="009A225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E3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областной  бюджет   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85DE3" w:rsidRPr="00503CDD" w:rsidTr="009B2BAE">
        <w:trPr>
          <w:gridAfter w:val="2"/>
          <w:wAfter w:w="143" w:type="dxa"/>
          <w:trHeight w:val="5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E3" w:rsidRPr="009A225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E3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бюджет </w:t>
            </w:r>
            <w:r>
              <w:rPr>
                <w:sz w:val="28"/>
                <w:szCs w:val="28"/>
              </w:rPr>
              <w:t>района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85DE3" w:rsidRPr="00503CDD" w:rsidTr="009B2BAE">
        <w:trPr>
          <w:gridAfter w:val="2"/>
          <w:wAfter w:w="143" w:type="dxa"/>
          <w:trHeight w:val="53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9A225F" w:rsidRDefault="00E85DE3" w:rsidP="009B2B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иные  внебюджетные   </w:t>
            </w:r>
            <w:r w:rsidRPr="00503CDD">
              <w:rPr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AC7DDF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3" w:rsidRPr="00503CDD" w:rsidRDefault="00E85DE3" w:rsidP="009B2B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E85DE3" w:rsidRPr="00503CDD" w:rsidRDefault="00E85DE3" w:rsidP="00E85DE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03CDD">
        <w:rPr>
          <w:sz w:val="28"/>
          <w:szCs w:val="28"/>
        </w:rPr>
        <w:lastRenderedPageBreak/>
        <w:t>______________</w:t>
      </w:r>
    </w:p>
    <w:p w:rsidR="00E85DE3" w:rsidRDefault="00E85DE3" w:rsidP="00E85DE3">
      <w:pPr>
        <w:pStyle w:val="aa"/>
        <w:ind w:left="0" w:firstLine="708"/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 xml:space="preserve"> </w:t>
      </w:r>
    </w:p>
    <w:p w:rsidR="00E85DE3" w:rsidRDefault="00E85DE3" w:rsidP="00E85DE3">
      <w:pPr>
        <w:jc w:val="center"/>
        <w:rPr>
          <w:b/>
          <w:sz w:val="28"/>
          <w:szCs w:val="28"/>
        </w:rPr>
      </w:pPr>
    </w:p>
    <w:p w:rsidR="00E85DE3" w:rsidRPr="00FE3AD5" w:rsidRDefault="00E85DE3" w:rsidP="00E85D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</w:p>
    <w:p w:rsidR="00E85DE3" w:rsidRDefault="00E85DE3" w:rsidP="00106393">
      <w:pPr>
        <w:jc w:val="both"/>
        <w:rPr>
          <w:sz w:val="22"/>
        </w:rPr>
      </w:pPr>
    </w:p>
    <w:p w:rsidR="00E85DE3" w:rsidRPr="00106393" w:rsidRDefault="00E85DE3" w:rsidP="00106393">
      <w:pPr>
        <w:jc w:val="both"/>
        <w:rPr>
          <w:sz w:val="22"/>
        </w:rPr>
      </w:pPr>
    </w:p>
    <w:sectPr w:rsidR="00E85DE3" w:rsidRPr="00106393" w:rsidSect="00E85DE3">
      <w:pgSz w:w="16838" w:h="11906" w:orient="landscape"/>
      <w:pgMar w:top="113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20C92"/>
    <w:multiLevelType w:val="multilevel"/>
    <w:tmpl w:val="77A8D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51CF3D56"/>
    <w:multiLevelType w:val="multilevel"/>
    <w:tmpl w:val="77A8D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567F7E60"/>
    <w:multiLevelType w:val="hybridMultilevel"/>
    <w:tmpl w:val="F55C7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4949B9"/>
    <w:multiLevelType w:val="hybridMultilevel"/>
    <w:tmpl w:val="B0A4F8C4"/>
    <w:lvl w:ilvl="0" w:tplc="04190009">
      <w:start w:val="1"/>
      <w:numFmt w:val="bullet"/>
      <w:lvlText w:val="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B6910"/>
    <w:rsid w:val="00106393"/>
    <w:rsid w:val="00110B45"/>
    <w:rsid w:val="0014344C"/>
    <w:rsid w:val="002D2CBC"/>
    <w:rsid w:val="00480DF6"/>
    <w:rsid w:val="004D1F4C"/>
    <w:rsid w:val="00593EC4"/>
    <w:rsid w:val="00962B90"/>
    <w:rsid w:val="0098674A"/>
    <w:rsid w:val="00A53945"/>
    <w:rsid w:val="00C11812"/>
    <w:rsid w:val="00CB6910"/>
    <w:rsid w:val="00E85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91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6910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lang w:eastAsia="ar-SA"/>
    </w:rPr>
  </w:style>
  <w:style w:type="character" w:customStyle="1" w:styleId="a4">
    <w:name w:val="Верхний колонтитул Знак"/>
    <w:basedOn w:val="a0"/>
    <w:link w:val="a3"/>
    <w:rsid w:val="00CB69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B69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910"/>
    <w:rPr>
      <w:rFonts w:ascii="Tahoma" w:eastAsia="Lucida Sans Unicode" w:hAnsi="Tahoma" w:cs="Tahoma"/>
      <w:kern w:val="1"/>
      <w:sz w:val="16"/>
      <w:szCs w:val="16"/>
    </w:rPr>
  </w:style>
  <w:style w:type="paragraph" w:styleId="a7">
    <w:name w:val="No Spacing"/>
    <w:link w:val="a8"/>
    <w:uiPriority w:val="1"/>
    <w:qFormat/>
    <w:rsid w:val="00480D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480DF6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rsid w:val="00E85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E85DE3"/>
    <w:rPr>
      <w:rFonts w:ascii="Symbol" w:hAnsi="Symbol" w:cs="OpenSymbol"/>
    </w:rPr>
  </w:style>
  <w:style w:type="paragraph" w:styleId="aa">
    <w:name w:val="List Paragraph"/>
    <w:basedOn w:val="a"/>
    <w:qFormat/>
    <w:rsid w:val="00E85DE3"/>
    <w:pPr>
      <w:suppressAutoHyphens w:val="0"/>
      <w:autoSpaceDE w:val="0"/>
      <w:autoSpaceDN w:val="0"/>
      <w:adjustRightInd w:val="0"/>
      <w:ind w:left="720"/>
      <w:contextualSpacing/>
    </w:pPr>
    <w:rPr>
      <w:rFonts w:eastAsia="Times New Roman"/>
      <w:kern w:val="0"/>
      <w:sz w:val="20"/>
      <w:szCs w:val="20"/>
      <w:lang w:eastAsia="ru-RU"/>
    </w:rPr>
  </w:style>
  <w:style w:type="paragraph" w:customStyle="1" w:styleId="ConsPlusCell">
    <w:name w:val="ConsPlusCell"/>
    <w:rsid w:val="00E85DE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E85D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85D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"/>
    <w:basedOn w:val="a0"/>
    <w:rsid w:val="00E85DE3"/>
  </w:style>
  <w:style w:type="paragraph" w:customStyle="1" w:styleId="heading">
    <w:name w:val="heading"/>
    <w:basedOn w:val="a"/>
    <w:rsid w:val="00E85DE3"/>
    <w:pPr>
      <w:widowControl/>
      <w:shd w:val="clear" w:color="auto" w:fill="CCCCFF"/>
      <w:suppressAutoHyphens w:val="0"/>
      <w:spacing w:before="100" w:beforeAutospacing="1" w:after="100" w:afterAutospacing="1"/>
    </w:pPr>
    <w:rPr>
      <w:rFonts w:eastAsia="Times New Roman"/>
      <w:color w:val="000000"/>
      <w:kern w:val="0"/>
      <w:lang w:eastAsia="ru-RU"/>
    </w:rPr>
  </w:style>
  <w:style w:type="paragraph" w:customStyle="1" w:styleId="ConsPlusTitle">
    <w:name w:val="ConsPlusTitle"/>
    <w:rsid w:val="00E85DE3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b">
    <w:name w:val="Body Text"/>
    <w:basedOn w:val="a"/>
    <w:link w:val="ac"/>
    <w:rsid w:val="00E85DE3"/>
    <w:pPr>
      <w:widowControl/>
      <w:suppressAutoHyphens w:val="0"/>
      <w:jc w:val="both"/>
    </w:pPr>
    <w:rPr>
      <w:rFonts w:eastAsia="Times New Roman"/>
      <w:kern w:val="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E85D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"/>
    <w:link w:val="ae"/>
    <w:rsid w:val="00E85DE3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lang w:eastAsia="ru-RU"/>
    </w:rPr>
  </w:style>
  <w:style w:type="character" w:customStyle="1" w:styleId="ae">
    <w:name w:val="Нижний колонтитул Знак"/>
    <w:basedOn w:val="a0"/>
    <w:link w:val="ad"/>
    <w:rsid w:val="00E85D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5DE3"/>
  </w:style>
  <w:style w:type="paragraph" w:styleId="af">
    <w:name w:val="Normal (Web)"/>
    <w:basedOn w:val="a"/>
    <w:rsid w:val="00E85DE3"/>
    <w:pPr>
      <w:widowControl/>
      <w:suppressAutoHyphens w:val="0"/>
    </w:pPr>
    <w:rPr>
      <w:rFonts w:eastAsia="Times New Roman"/>
      <w:kern w:val="0"/>
      <w:lang w:eastAsia="ru-RU"/>
    </w:rPr>
  </w:style>
  <w:style w:type="paragraph" w:customStyle="1" w:styleId="Style8">
    <w:name w:val="Style8"/>
    <w:basedOn w:val="a"/>
    <w:rsid w:val="00E85DE3"/>
    <w:pPr>
      <w:suppressAutoHyphens w:val="0"/>
      <w:autoSpaceDE w:val="0"/>
      <w:autoSpaceDN w:val="0"/>
      <w:adjustRightInd w:val="0"/>
      <w:spacing w:line="274" w:lineRule="exact"/>
      <w:ind w:firstLine="701"/>
      <w:jc w:val="both"/>
    </w:pPr>
    <w:rPr>
      <w:rFonts w:ascii="Calibri" w:eastAsia="Times New Roman" w:hAnsi="Calibri"/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7288</Words>
  <Characters>41545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Администрация-ПК</cp:lastModifiedBy>
  <cp:revision>2</cp:revision>
  <cp:lastPrinted>2017-10-16T07:10:00Z</cp:lastPrinted>
  <dcterms:created xsi:type="dcterms:W3CDTF">2017-10-20T11:18:00Z</dcterms:created>
  <dcterms:modified xsi:type="dcterms:W3CDTF">2017-10-20T11:18:00Z</dcterms:modified>
</cp:coreProperties>
</file>