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10" w:rsidRDefault="00CB6910" w:rsidP="00CB6910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910" w:rsidRDefault="00CB6910" w:rsidP="00CB6910">
      <w:pPr>
        <w:shd w:val="clear" w:color="auto" w:fill="FFFFFF"/>
        <w:spacing w:before="60" w:after="60"/>
      </w:pPr>
    </w:p>
    <w:tbl>
      <w:tblPr>
        <w:tblW w:w="9923" w:type="dxa"/>
        <w:tblInd w:w="250" w:type="dxa"/>
        <w:tblLayout w:type="fixed"/>
        <w:tblLook w:val="0000"/>
      </w:tblPr>
      <w:tblGrid>
        <w:gridCol w:w="1843"/>
        <w:gridCol w:w="4961"/>
        <w:gridCol w:w="1276"/>
        <w:gridCol w:w="1417"/>
        <w:gridCol w:w="426"/>
      </w:tblGrid>
      <w:tr w:rsidR="00CB6910" w:rsidTr="00816647">
        <w:trPr>
          <w:gridAfter w:val="1"/>
          <w:wAfter w:w="426" w:type="dxa"/>
        </w:trPr>
        <w:tc>
          <w:tcPr>
            <w:tcW w:w="9497" w:type="dxa"/>
            <w:gridSpan w:val="4"/>
          </w:tcPr>
          <w:p w:rsidR="00CB6910" w:rsidRDefault="00CB6910" w:rsidP="00816647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CB6910" w:rsidTr="00816647">
        <w:trPr>
          <w:gridAfter w:val="1"/>
          <w:wAfter w:w="426" w:type="dxa"/>
        </w:trPr>
        <w:tc>
          <w:tcPr>
            <w:tcW w:w="9497" w:type="dxa"/>
            <w:gridSpan w:val="4"/>
          </w:tcPr>
          <w:p w:rsidR="00CB6910" w:rsidRDefault="00CB6910" w:rsidP="00816647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B6910" w:rsidTr="00816647">
        <w:trPr>
          <w:gridAfter w:val="1"/>
          <w:wAfter w:w="426" w:type="dxa"/>
        </w:trPr>
        <w:tc>
          <w:tcPr>
            <w:tcW w:w="9497" w:type="dxa"/>
            <w:gridSpan w:val="4"/>
          </w:tcPr>
          <w:p w:rsidR="00CB6910" w:rsidRDefault="00CB6910" w:rsidP="00816647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B6910" w:rsidTr="00816647">
        <w:trPr>
          <w:gridAfter w:val="1"/>
          <w:wAfter w:w="426" w:type="dxa"/>
        </w:trPr>
        <w:tc>
          <w:tcPr>
            <w:tcW w:w="9497" w:type="dxa"/>
            <w:gridSpan w:val="4"/>
          </w:tcPr>
          <w:p w:rsidR="00CB6910" w:rsidRDefault="00CB6910" w:rsidP="00816647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B6910" w:rsidTr="00BA003E">
        <w:trPr>
          <w:gridAfter w:val="1"/>
          <w:wAfter w:w="426" w:type="dxa"/>
        </w:trPr>
        <w:tc>
          <w:tcPr>
            <w:tcW w:w="1843" w:type="dxa"/>
            <w:tcBorders>
              <w:bottom w:val="single" w:sz="4" w:space="0" w:color="auto"/>
            </w:tcBorders>
          </w:tcPr>
          <w:p w:rsidR="00CB6910" w:rsidRPr="003070DB" w:rsidRDefault="00BA003E" w:rsidP="0081664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09.10.2017</w:t>
            </w:r>
          </w:p>
        </w:tc>
        <w:tc>
          <w:tcPr>
            <w:tcW w:w="6237" w:type="dxa"/>
            <w:gridSpan w:val="2"/>
          </w:tcPr>
          <w:p w:rsidR="00CB6910" w:rsidRDefault="00BA003E" w:rsidP="0081664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B6910" w:rsidRDefault="00BA003E" w:rsidP="00BA003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</w:tr>
      <w:tr w:rsidR="00CB6910" w:rsidTr="00BA003E">
        <w:trPr>
          <w:gridAfter w:val="1"/>
          <w:wAfter w:w="426" w:type="dxa"/>
        </w:trPr>
        <w:tc>
          <w:tcPr>
            <w:tcW w:w="1843" w:type="dxa"/>
            <w:tcBorders>
              <w:top w:val="single" w:sz="4" w:space="0" w:color="auto"/>
            </w:tcBorders>
          </w:tcPr>
          <w:p w:rsidR="00CB6910" w:rsidRDefault="00CB6910" w:rsidP="0081664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:rsidR="00CB6910" w:rsidRDefault="00BA003E" w:rsidP="0081664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CB6910">
              <w:rPr>
                <w:sz w:val="28"/>
                <w:szCs w:val="28"/>
              </w:rPr>
              <w:t>пгт</w:t>
            </w:r>
            <w:proofErr w:type="gramStart"/>
            <w:r w:rsidR="00CB6910">
              <w:rPr>
                <w:sz w:val="28"/>
                <w:szCs w:val="28"/>
              </w:rPr>
              <w:t xml:space="preserve"> Т</w:t>
            </w:r>
            <w:proofErr w:type="gramEnd"/>
            <w:r w:rsidR="00CB6910">
              <w:rPr>
                <w:sz w:val="28"/>
                <w:szCs w:val="28"/>
              </w:rPr>
              <w:t>ужа</w:t>
            </w:r>
          </w:p>
        </w:tc>
        <w:tc>
          <w:tcPr>
            <w:tcW w:w="1417" w:type="dxa"/>
          </w:tcPr>
          <w:p w:rsidR="00CB6910" w:rsidRDefault="00CB6910" w:rsidP="00816647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B6910" w:rsidRPr="00CD2E4A" w:rsidTr="00816647">
        <w:trPr>
          <w:gridAfter w:val="1"/>
          <w:wAfter w:w="426" w:type="dxa"/>
        </w:trPr>
        <w:tc>
          <w:tcPr>
            <w:tcW w:w="9497" w:type="dxa"/>
            <w:gridSpan w:val="4"/>
          </w:tcPr>
          <w:p w:rsidR="00CB6910" w:rsidRPr="00CD2E4A" w:rsidRDefault="00CB6910" w:rsidP="00816647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CB6910" w:rsidTr="00816647">
        <w:trPr>
          <w:gridAfter w:val="1"/>
          <w:wAfter w:w="426" w:type="dxa"/>
        </w:trPr>
        <w:tc>
          <w:tcPr>
            <w:tcW w:w="9497" w:type="dxa"/>
            <w:gridSpan w:val="4"/>
          </w:tcPr>
          <w:p w:rsidR="00AA7B87" w:rsidRDefault="00CB6910" w:rsidP="00816647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 утверждении муниципальной программы Тужинског</w:t>
            </w:r>
            <w:r w:rsidR="002A4608">
              <w:rPr>
                <w:b/>
                <w:sz w:val="28"/>
                <w:szCs w:val="28"/>
              </w:rPr>
              <w:t>о муниципального</w:t>
            </w:r>
            <w:r w:rsidR="00AA7B87">
              <w:rPr>
                <w:b/>
                <w:sz w:val="28"/>
                <w:szCs w:val="28"/>
              </w:rPr>
              <w:t xml:space="preserve"> района «Развитие местного самоуправления</w:t>
            </w:r>
            <w:r>
              <w:rPr>
                <w:b/>
                <w:sz w:val="28"/>
                <w:szCs w:val="28"/>
              </w:rPr>
              <w:t xml:space="preserve">» </w:t>
            </w:r>
          </w:p>
          <w:p w:rsidR="00CB6910" w:rsidRDefault="00CB6910" w:rsidP="00816647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2020 – 2025 годы</w:t>
            </w:r>
          </w:p>
        </w:tc>
      </w:tr>
      <w:tr w:rsidR="00CB6910" w:rsidRPr="000F3F5B" w:rsidTr="00816647">
        <w:trPr>
          <w:gridAfter w:val="1"/>
          <w:wAfter w:w="426" w:type="dxa"/>
          <w:trHeight w:val="449"/>
        </w:trPr>
        <w:tc>
          <w:tcPr>
            <w:tcW w:w="9497" w:type="dxa"/>
            <w:gridSpan w:val="4"/>
          </w:tcPr>
          <w:p w:rsidR="00CB6910" w:rsidRPr="000F3F5B" w:rsidRDefault="00CB6910" w:rsidP="00816647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CB6910" w:rsidTr="00816647">
        <w:trPr>
          <w:trHeight w:val="80"/>
        </w:trPr>
        <w:tc>
          <w:tcPr>
            <w:tcW w:w="9923" w:type="dxa"/>
            <w:gridSpan w:val="5"/>
          </w:tcPr>
          <w:p w:rsidR="00CB6910" w:rsidRPr="00A63F11" w:rsidRDefault="00CB6910" w:rsidP="00816647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постановлениями администрации Тужинского муниципального района от 20.07.2017 № 265 «Об утверждении перечня муниципальных программ Тужинского муниципального района, предлагаемых к реализации в плановом периоде 2020 – 2025 годы» и от 19.02.2015 № 89 «О разработке, реализации и оценке эффективности реализации муниципальных программ Тужинского муниципального района»,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CB6910" w:rsidRPr="00A63F11" w:rsidRDefault="00CB6910" w:rsidP="00816647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муниципальную программу Тужинского му</w:t>
            </w:r>
            <w:r w:rsidR="002A4608">
              <w:rPr>
                <w:sz w:val="28"/>
                <w:szCs w:val="28"/>
              </w:rPr>
              <w:t xml:space="preserve">ниципального района </w:t>
            </w:r>
            <w:r w:rsidR="00AA7B87">
              <w:rPr>
                <w:sz w:val="28"/>
                <w:szCs w:val="28"/>
              </w:rPr>
              <w:t>«Развитие местного самоуправления</w:t>
            </w:r>
            <w:r>
              <w:rPr>
                <w:sz w:val="28"/>
                <w:szCs w:val="28"/>
              </w:rPr>
              <w:t>» на 2020 – 2025 годы согласно приложению.</w:t>
            </w:r>
            <w:r w:rsidRPr="00A63F11">
              <w:rPr>
                <w:sz w:val="28"/>
                <w:szCs w:val="28"/>
              </w:rPr>
              <w:t xml:space="preserve"> </w:t>
            </w:r>
          </w:p>
          <w:p w:rsidR="00CB6910" w:rsidRDefault="00CB6910" w:rsidP="00816647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Настоящее постановление вступает в силу с момента опубликования 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CB6910" w:rsidRDefault="00CB6910" w:rsidP="00816647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 w:rsidRPr="00A63F11">
              <w:rPr>
                <w:sz w:val="28"/>
                <w:szCs w:val="28"/>
              </w:rPr>
              <w:t>Контроль за</w:t>
            </w:r>
            <w:proofErr w:type="gramEnd"/>
            <w:r w:rsidRPr="00A63F11">
              <w:rPr>
                <w:sz w:val="28"/>
                <w:szCs w:val="28"/>
              </w:rPr>
              <w:t xml:space="preserve"> исполнением настоящего постановления</w:t>
            </w:r>
            <w:r>
              <w:rPr>
                <w:sz w:val="28"/>
                <w:szCs w:val="28"/>
              </w:rPr>
              <w:t xml:space="preserve"> оставляю за собой. </w:t>
            </w:r>
          </w:p>
          <w:p w:rsidR="00CB6910" w:rsidRDefault="00CB6910" w:rsidP="00816647">
            <w:pPr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B6910" w:rsidTr="00F963AC">
        <w:tc>
          <w:tcPr>
            <w:tcW w:w="6804" w:type="dxa"/>
            <w:gridSpan w:val="2"/>
          </w:tcPr>
          <w:p w:rsidR="00CB6910" w:rsidRPr="00CB6910" w:rsidRDefault="00CB6910" w:rsidP="00816647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B6910" w:rsidRDefault="00CB6910" w:rsidP="008166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CB6910" w:rsidRDefault="00CB6910" w:rsidP="00816647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CB6910" w:rsidTr="00F963AC">
        <w:tc>
          <w:tcPr>
            <w:tcW w:w="6804" w:type="dxa"/>
            <w:gridSpan w:val="2"/>
          </w:tcPr>
          <w:p w:rsidR="00CB6910" w:rsidRDefault="00CB6910" w:rsidP="0081664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Тужинского </w:t>
            </w:r>
          </w:p>
          <w:p w:rsidR="00CB6910" w:rsidRDefault="00CB6910" w:rsidP="00F963A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 w:rsidR="00F963AC">
              <w:rPr>
                <w:sz w:val="28"/>
                <w:szCs w:val="28"/>
              </w:rPr>
              <w:t xml:space="preserve">    Е.В. </w:t>
            </w:r>
            <w:proofErr w:type="spellStart"/>
            <w:r w:rsidR="00F963AC">
              <w:rPr>
                <w:sz w:val="28"/>
                <w:szCs w:val="28"/>
              </w:rPr>
              <w:t>Видякина</w:t>
            </w:r>
            <w:proofErr w:type="spellEnd"/>
          </w:p>
        </w:tc>
        <w:tc>
          <w:tcPr>
            <w:tcW w:w="2693" w:type="dxa"/>
            <w:gridSpan w:val="2"/>
          </w:tcPr>
          <w:p w:rsidR="00CB6910" w:rsidRDefault="00CB6910" w:rsidP="0081664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F963AC" w:rsidRDefault="00F963AC" w:rsidP="00816647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CB6910" w:rsidRDefault="00CB6910" w:rsidP="00816647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2D2CBC" w:rsidRDefault="002D2CBC" w:rsidP="00CB6910">
      <w:pPr>
        <w:ind w:left="-426"/>
      </w:pPr>
    </w:p>
    <w:p w:rsidR="00816647" w:rsidRDefault="00816647" w:rsidP="00816647">
      <w:pPr>
        <w:rPr>
          <w:noProof/>
          <w:sz w:val="28"/>
          <w:szCs w:val="28"/>
        </w:rPr>
      </w:pPr>
      <w:r>
        <w:rPr>
          <w:b/>
          <w:noProof/>
        </w:rPr>
        <w:lastRenderedPageBreak/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5561CF">
        <w:rPr>
          <w:noProof/>
          <w:sz w:val="28"/>
          <w:szCs w:val="28"/>
        </w:rPr>
        <w:t>Приложение</w:t>
      </w:r>
    </w:p>
    <w:p w:rsidR="00816647" w:rsidRDefault="00816647" w:rsidP="00816647">
      <w:pPr>
        <w:rPr>
          <w:noProof/>
          <w:sz w:val="28"/>
          <w:szCs w:val="28"/>
        </w:rPr>
      </w:pPr>
    </w:p>
    <w:p w:rsidR="00816647" w:rsidRDefault="00816647" w:rsidP="0081664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Утверждена</w:t>
      </w:r>
    </w:p>
    <w:p w:rsidR="00816647" w:rsidRDefault="00816647" w:rsidP="0081664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постановлением администрации</w:t>
      </w:r>
    </w:p>
    <w:p w:rsidR="00816647" w:rsidRDefault="00816647" w:rsidP="00816647">
      <w:pPr>
        <w:ind w:left="3540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Тужинского муниципального           </w:t>
      </w:r>
    </w:p>
    <w:p w:rsidR="00816647" w:rsidRDefault="00816647" w:rsidP="0081664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  района от  09.10.2017  №  384</w:t>
      </w:r>
    </w:p>
    <w:p w:rsidR="00816647" w:rsidRDefault="00816647" w:rsidP="00816647">
      <w:pPr>
        <w:rPr>
          <w:noProof/>
          <w:sz w:val="28"/>
          <w:szCs w:val="28"/>
        </w:rPr>
      </w:pPr>
    </w:p>
    <w:p w:rsidR="00816647" w:rsidRPr="005561CF" w:rsidRDefault="00816647" w:rsidP="00816647">
      <w:pPr>
        <w:rPr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Pr="005561CF">
        <w:rPr>
          <w:sz w:val="28"/>
          <w:szCs w:val="28"/>
        </w:rPr>
        <w:t xml:space="preserve">      </w:t>
      </w:r>
    </w:p>
    <w:p w:rsidR="00816647" w:rsidRPr="003F76DE" w:rsidRDefault="00816647" w:rsidP="00816647">
      <w:pPr>
        <w:jc w:val="both"/>
        <w:rPr>
          <w:sz w:val="28"/>
          <w:szCs w:val="28"/>
        </w:rPr>
      </w:pPr>
    </w:p>
    <w:p w:rsidR="00816647" w:rsidRPr="003F76DE" w:rsidRDefault="00816647" w:rsidP="00816647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:rsidR="00816647" w:rsidRPr="003F76DE" w:rsidRDefault="00816647" w:rsidP="00816647">
      <w:pPr>
        <w:jc w:val="both"/>
        <w:rPr>
          <w:sz w:val="28"/>
          <w:szCs w:val="28"/>
        </w:rPr>
      </w:pPr>
    </w:p>
    <w:p w:rsidR="00816647" w:rsidRPr="003F76DE" w:rsidRDefault="00816647" w:rsidP="00816647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:rsidR="00816647" w:rsidRPr="003F76DE" w:rsidRDefault="00816647" w:rsidP="00816647">
      <w:pPr>
        <w:jc w:val="both"/>
        <w:rPr>
          <w:sz w:val="28"/>
          <w:szCs w:val="28"/>
        </w:rPr>
      </w:pPr>
    </w:p>
    <w:p w:rsidR="00816647" w:rsidRPr="003F76DE" w:rsidRDefault="00816647" w:rsidP="00816647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:rsidR="00816647" w:rsidRPr="003F76DE" w:rsidRDefault="00816647" w:rsidP="00816647">
      <w:pPr>
        <w:jc w:val="both"/>
        <w:rPr>
          <w:sz w:val="28"/>
          <w:szCs w:val="28"/>
        </w:rPr>
      </w:pPr>
    </w:p>
    <w:p w:rsidR="00816647" w:rsidRPr="003F76DE" w:rsidRDefault="00816647" w:rsidP="00816647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:rsidR="00816647" w:rsidRPr="003F76DE" w:rsidRDefault="00816647" w:rsidP="00816647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:rsidR="00816647" w:rsidRPr="003F76DE" w:rsidRDefault="00816647" w:rsidP="00816647">
      <w:pPr>
        <w:jc w:val="both"/>
        <w:rPr>
          <w:sz w:val="28"/>
          <w:szCs w:val="28"/>
        </w:rPr>
      </w:pPr>
    </w:p>
    <w:p w:rsidR="00816647" w:rsidRPr="003F76DE" w:rsidRDefault="00816647" w:rsidP="00816647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36"/>
          <w:szCs w:val="36"/>
        </w:rPr>
        <w:t>м</w:t>
      </w:r>
      <w:r w:rsidRPr="003F76DE">
        <w:rPr>
          <w:b/>
          <w:bCs/>
          <w:caps/>
          <w:sz w:val="28"/>
          <w:szCs w:val="28"/>
        </w:rPr>
        <w:t xml:space="preserve">униципальная программа </w:t>
      </w:r>
    </w:p>
    <w:p w:rsidR="00816647" w:rsidRPr="003F76DE" w:rsidRDefault="00816647" w:rsidP="00816647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36"/>
          <w:szCs w:val="36"/>
        </w:rPr>
        <w:t>т</w:t>
      </w:r>
      <w:r w:rsidRPr="003F76DE">
        <w:rPr>
          <w:b/>
          <w:bCs/>
          <w:caps/>
          <w:sz w:val="28"/>
          <w:szCs w:val="28"/>
        </w:rPr>
        <w:t>ужинского</w:t>
      </w:r>
      <w:r>
        <w:rPr>
          <w:b/>
          <w:bCs/>
          <w:caps/>
          <w:sz w:val="28"/>
          <w:szCs w:val="28"/>
        </w:rPr>
        <w:t xml:space="preserve"> муниципального</w:t>
      </w:r>
      <w:r w:rsidRPr="003F76DE">
        <w:rPr>
          <w:b/>
          <w:bCs/>
          <w:caps/>
          <w:sz w:val="28"/>
          <w:szCs w:val="28"/>
        </w:rPr>
        <w:t xml:space="preserve"> района </w:t>
      </w:r>
    </w:p>
    <w:p w:rsidR="00816647" w:rsidRPr="003F76DE" w:rsidRDefault="00816647" w:rsidP="00816647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«</w:t>
      </w:r>
      <w:r>
        <w:rPr>
          <w:b/>
          <w:bCs/>
          <w:caps/>
          <w:sz w:val="36"/>
          <w:szCs w:val="36"/>
        </w:rPr>
        <w:t>р</w:t>
      </w:r>
      <w:r w:rsidRPr="003F76DE">
        <w:rPr>
          <w:b/>
          <w:bCs/>
          <w:caps/>
          <w:sz w:val="28"/>
          <w:szCs w:val="28"/>
        </w:rPr>
        <w:t>азвитие МЕСТНОГО САМОуправления»</w:t>
      </w:r>
    </w:p>
    <w:p w:rsidR="00816647" w:rsidRPr="003F76DE" w:rsidRDefault="00816647" w:rsidP="00816647">
      <w:pPr>
        <w:jc w:val="center"/>
        <w:rPr>
          <w:b/>
          <w:bCs/>
          <w:caps/>
          <w:sz w:val="28"/>
          <w:szCs w:val="28"/>
        </w:rPr>
      </w:pPr>
      <w:r w:rsidRPr="003F76DE">
        <w:rPr>
          <w:b/>
          <w:bCs/>
          <w:caps/>
          <w:sz w:val="28"/>
          <w:szCs w:val="28"/>
        </w:rPr>
        <w:t xml:space="preserve">на </w:t>
      </w:r>
      <w:r w:rsidRPr="0053639B">
        <w:rPr>
          <w:b/>
          <w:bCs/>
          <w:caps/>
          <w:sz w:val="36"/>
          <w:szCs w:val="36"/>
        </w:rPr>
        <w:t>2020-2025</w:t>
      </w:r>
      <w:r w:rsidRPr="003F76DE">
        <w:rPr>
          <w:b/>
          <w:bCs/>
          <w:caps/>
          <w:sz w:val="28"/>
          <w:szCs w:val="28"/>
        </w:rPr>
        <w:t xml:space="preserve"> годы</w:t>
      </w:r>
    </w:p>
    <w:p w:rsidR="00816647" w:rsidRPr="003F76DE" w:rsidRDefault="00816647" w:rsidP="00816647">
      <w:pPr>
        <w:jc w:val="both"/>
        <w:rPr>
          <w:sz w:val="28"/>
          <w:szCs w:val="28"/>
        </w:rPr>
      </w:pPr>
    </w:p>
    <w:p w:rsidR="00816647" w:rsidRPr="003F76DE" w:rsidRDefault="00816647" w:rsidP="00816647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:rsidR="00816647" w:rsidRPr="003F76DE" w:rsidRDefault="00816647" w:rsidP="00816647">
      <w:pPr>
        <w:jc w:val="both"/>
        <w:rPr>
          <w:sz w:val="28"/>
          <w:szCs w:val="28"/>
        </w:rPr>
      </w:pPr>
    </w:p>
    <w:p w:rsidR="00816647" w:rsidRPr="003F76DE" w:rsidRDefault="00816647" w:rsidP="00816647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:rsidR="00816647" w:rsidRPr="003F76DE" w:rsidRDefault="00816647" w:rsidP="00816647">
      <w:pPr>
        <w:jc w:val="both"/>
        <w:rPr>
          <w:sz w:val="28"/>
          <w:szCs w:val="28"/>
        </w:rPr>
      </w:pPr>
    </w:p>
    <w:p w:rsidR="00816647" w:rsidRPr="003F76DE" w:rsidRDefault="00816647" w:rsidP="00816647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:rsidR="00816647" w:rsidRPr="003F76DE" w:rsidRDefault="00816647" w:rsidP="00816647">
      <w:pPr>
        <w:jc w:val="both"/>
        <w:rPr>
          <w:sz w:val="28"/>
          <w:szCs w:val="28"/>
        </w:rPr>
      </w:pPr>
    </w:p>
    <w:p w:rsidR="00816647" w:rsidRPr="003F76DE" w:rsidRDefault="00816647" w:rsidP="00816647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:rsidR="00816647" w:rsidRPr="003F76DE" w:rsidRDefault="00816647" w:rsidP="00816647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:rsidR="00816647" w:rsidRPr="003F76DE" w:rsidRDefault="00816647" w:rsidP="00816647">
      <w:pPr>
        <w:jc w:val="both"/>
        <w:rPr>
          <w:sz w:val="28"/>
          <w:szCs w:val="28"/>
        </w:rPr>
      </w:pPr>
      <w:r w:rsidRPr="003F76DE">
        <w:rPr>
          <w:sz w:val="28"/>
          <w:szCs w:val="28"/>
        </w:rPr>
        <w:t xml:space="preserve"> </w:t>
      </w:r>
    </w:p>
    <w:p w:rsidR="00816647" w:rsidRPr="003F76DE" w:rsidRDefault="00816647" w:rsidP="00816647">
      <w:pPr>
        <w:jc w:val="both"/>
        <w:rPr>
          <w:sz w:val="28"/>
          <w:szCs w:val="28"/>
        </w:rPr>
      </w:pPr>
    </w:p>
    <w:p w:rsidR="00816647" w:rsidRPr="003F76DE" w:rsidRDefault="00816647" w:rsidP="00816647">
      <w:pPr>
        <w:jc w:val="both"/>
        <w:rPr>
          <w:sz w:val="28"/>
          <w:szCs w:val="28"/>
        </w:rPr>
      </w:pPr>
    </w:p>
    <w:p w:rsidR="00816647" w:rsidRPr="003F76DE" w:rsidRDefault="00816647" w:rsidP="00816647">
      <w:pPr>
        <w:jc w:val="both"/>
        <w:rPr>
          <w:sz w:val="28"/>
          <w:szCs w:val="28"/>
        </w:rPr>
      </w:pPr>
    </w:p>
    <w:p w:rsidR="00816647" w:rsidRPr="003F76DE" w:rsidRDefault="00816647" w:rsidP="00816647">
      <w:pPr>
        <w:jc w:val="both"/>
        <w:rPr>
          <w:sz w:val="28"/>
          <w:szCs w:val="28"/>
        </w:rPr>
      </w:pPr>
    </w:p>
    <w:p w:rsidR="00816647" w:rsidRDefault="00816647" w:rsidP="00816647">
      <w:pPr>
        <w:jc w:val="both"/>
        <w:rPr>
          <w:sz w:val="28"/>
          <w:szCs w:val="28"/>
        </w:rPr>
      </w:pPr>
    </w:p>
    <w:p w:rsidR="00816647" w:rsidRDefault="00816647" w:rsidP="00816647">
      <w:pPr>
        <w:jc w:val="both"/>
        <w:rPr>
          <w:sz w:val="28"/>
          <w:szCs w:val="28"/>
        </w:rPr>
      </w:pPr>
    </w:p>
    <w:p w:rsidR="00816647" w:rsidRDefault="00816647" w:rsidP="00816647">
      <w:pPr>
        <w:jc w:val="both"/>
        <w:rPr>
          <w:sz w:val="28"/>
          <w:szCs w:val="28"/>
        </w:rPr>
      </w:pPr>
    </w:p>
    <w:p w:rsidR="00816647" w:rsidRPr="003F76DE" w:rsidRDefault="00816647" w:rsidP="00816647">
      <w:pPr>
        <w:jc w:val="both"/>
        <w:rPr>
          <w:sz w:val="28"/>
          <w:szCs w:val="28"/>
        </w:rPr>
      </w:pPr>
    </w:p>
    <w:p w:rsidR="00816647" w:rsidRPr="003F76DE" w:rsidRDefault="00816647" w:rsidP="00816647">
      <w:pPr>
        <w:jc w:val="both"/>
        <w:rPr>
          <w:sz w:val="28"/>
          <w:szCs w:val="28"/>
        </w:rPr>
      </w:pPr>
    </w:p>
    <w:p w:rsidR="00816647" w:rsidRPr="003F76DE" w:rsidRDefault="00816647" w:rsidP="00816647">
      <w:pPr>
        <w:jc w:val="center"/>
        <w:rPr>
          <w:sz w:val="28"/>
          <w:szCs w:val="28"/>
        </w:rPr>
      </w:pPr>
      <w:proofErr w:type="spellStart"/>
      <w:r w:rsidRPr="003F76DE">
        <w:rPr>
          <w:sz w:val="28"/>
          <w:szCs w:val="28"/>
        </w:rPr>
        <w:t>пгт</w:t>
      </w:r>
      <w:proofErr w:type="spellEnd"/>
      <w:proofErr w:type="gramStart"/>
      <w:r w:rsidRPr="003F76DE">
        <w:rPr>
          <w:sz w:val="28"/>
          <w:szCs w:val="28"/>
        </w:rPr>
        <w:t xml:space="preserve"> Т</w:t>
      </w:r>
      <w:proofErr w:type="gramEnd"/>
      <w:r w:rsidRPr="003F76DE">
        <w:rPr>
          <w:sz w:val="28"/>
          <w:szCs w:val="28"/>
        </w:rPr>
        <w:t>ужа</w:t>
      </w:r>
    </w:p>
    <w:p w:rsidR="00816647" w:rsidRDefault="00816647" w:rsidP="00816647">
      <w:pPr>
        <w:jc w:val="center"/>
        <w:rPr>
          <w:sz w:val="28"/>
          <w:szCs w:val="28"/>
        </w:rPr>
      </w:pPr>
      <w:r w:rsidRPr="003F76DE">
        <w:rPr>
          <w:sz w:val="28"/>
          <w:szCs w:val="28"/>
        </w:rPr>
        <w:t>2017 год</w:t>
      </w:r>
    </w:p>
    <w:p w:rsidR="00816647" w:rsidRPr="003F76DE" w:rsidRDefault="00816647" w:rsidP="00816647">
      <w:pPr>
        <w:jc w:val="center"/>
        <w:rPr>
          <w:sz w:val="28"/>
          <w:szCs w:val="28"/>
        </w:rPr>
      </w:pPr>
    </w:p>
    <w:p w:rsidR="00816647" w:rsidRPr="00681F74" w:rsidRDefault="00816647" w:rsidP="00816647">
      <w:pPr>
        <w:jc w:val="center"/>
        <w:rPr>
          <w:b/>
          <w:bCs/>
          <w:sz w:val="26"/>
          <w:szCs w:val="26"/>
        </w:rPr>
      </w:pPr>
      <w:r w:rsidRPr="00681F74">
        <w:rPr>
          <w:b/>
          <w:bCs/>
          <w:sz w:val="26"/>
          <w:szCs w:val="26"/>
        </w:rPr>
        <w:lastRenderedPageBreak/>
        <w:t>ПАСПОРТ</w:t>
      </w:r>
    </w:p>
    <w:p w:rsidR="00816647" w:rsidRPr="00681F74" w:rsidRDefault="00816647" w:rsidP="00816647">
      <w:pPr>
        <w:jc w:val="center"/>
        <w:rPr>
          <w:b/>
          <w:bCs/>
          <w:sz w:val="26"/>
          <w:szCs w:val="26"/>
        </w:rPr>
      </w:pPr>
      <w:r w:rsidRPr="00681F74">
        <w:rPr>
          <w:b/>
          <w:bCs/>
          <w:sz w:val="26"/>
          <w:szCs w:val="26"/>
        </w:rPr>
        <w:t xml:space="preserve">муниципальной программы </w:t>
      </w:r>
      <w:proofErr w:type="spellStart"/>
      <w:r w:rsidRPr="00681F74">
        <w:rPr>
          <w:b/>
          <w:bCs/>
          <w:sz w:val="26"/>
          <w:szCs w:val="26"/>
        </w:rPr>
        <w:t>Тужинского</w:t>
      </w:r>
      <w:proofErr w:type="spellEnd"/>
      <w:r w:rsidRPr="00681F74">
        <w:rPr>
          <w:b/>
          <w:bCs/>
          <w:sz w:val="26"/>
          <w:szCs w:val="26"/>
        </w:rPr>
        <w:t xml:space="preserve"> муниципального района </w:t>
      </w:r>
    </w:p>
    <w:p w:rsidR="00816647" w:rsidRDefault="00816647" w:rsidP="00816647">
      <w:pPr>
        <w:jc w:val="center"/>
        <w:rPr>
          <w:b/>
          <w:bCs/>
          <w:sz w:val="26"/>
          <w:szCs w:val="26"/>
        </w:rPr>
      </w:pPr>
      <w:r w:rsidRPr="00681F74">
        <w:rPr>
          <w:b/>
          <w:bCs/>
          <w:sz w:val="26"/>
          <w:szCs w:val="26"/>
        </w:rPr>
        <w:t>«Развитие местного самоуправления» на 2020-2025 годы</w:t>
      </w:r>
    </w:p>
    <w:p w:rsidR="00816647" w:rsidRPr="00681F74" w:rsidRDefault="00816647" w:rsidP="00816647">
      <w:pPr>
        <w:jc w:val="center"/>
        <w:rPr>
          <w:sz w:val="26"/>
          <w:szCs w:val="26"/>
        </w:rPr>
      </w:pPr>
    </w:p>
    <w:p w:rsidR="00816647" w:rsidRPr="00681F74" w:rsidRDefault="00816647" w:rsidP="0081664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6582"/>
      </w:tblGrid>
      <w:tr w:rsidR="00816647" w:rsidRPr="00681F74" w:rsidTr="00816647">
        <w:tc>
          <w:tcPr>
            <w:tcW w:w="2988" w:type="dxa"/>
          </w:tcPr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83" w:type="dxa"/>
          </w:tcPr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Управление делами администрации </w:t>
            </w:r>
            <w:proofErr w:type="spellStart"/>
            <w:r w:rsidRPr="00681F74">
              <w:rPr>
                <w:sz w:val="26"/>
                <w:szCs w:val="26"/>
              </w:rPr>
              <w:t>Тужинского</w:t>
            </w:r>
            <w:proofErr w:type="spellEnd"/>
            <w:r w:rsidRPr="00681F74">
              <w:rPr>
                <w:sz w:val="26"/>
                <w:szCs w:val="26"/>
              </w:rPr>
              <w:t xml:space="preserve"> муниципального района Кировской области (далее – управление  делами администрации района)</w:t>
            </w:r>
          </w:p>
        </w:tc>
      </w:tr>
      <w:tr w:rsidR="00816647" w:rsidRPr="00681F74" w:rsidTr="00816647">
        <w:tc>
          <w:tcPr>
            <w:tcW w:w="2988" w:type="dxa"/>
          </w:tcPr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583" w:type="dxa"/>
          </w:tcPr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Структурные подразделения администрации </w:t>
            </w:r>
            <w:proofErr w:type="spellStart"/>
            <w:r w:rsidRPr="00681F74">
              <w:rPr>
                <w:sz w:val="26"/>
                <w:szCs w:val="26"/>
              </w:rPr>
              <w:t>Тужинского</w:t>
            </w:r>
            <w:proofErr w:type="spellEnd"/>
            <w:r w:rsidRPr="00681F74">
              <w:rPr>
                <w:sz w:val="26"/>
                <w:szCs w:val="26"/>
              </w:rPr>
              <w:t xml:space="preserve"> муниципального района: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сектор бухгалтерского учёта;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Отраслевые органы администрации </w:t>
            </w:r>
            <w:proofErr w:type="spellStart"/>
            <w:r w:rsidRPr="00681F74">
              <w:rPr>
                <w:sz w:val="26"/>
                <w:szCs w:val="26"/>
              </w:rPr>
              <w:t>Тужинского</w:t>
            </w:r>
            <w:proofErr w:type="spellEnd"/>
            <w:r w:rsidRPr="00681F74">
              <w:rPr>
                <w:sz w:val="26"/>
                <w:szCs w:val="26"/>
              </w:rPr>
              <w:t xml:space="preserve"> района: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МКУ финансовое управление;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управление образования;</w:t>
            </w:r>
          </w:p>
          <w:p w:rsidR="00816647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отдел культуры.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</w:p>
        </w:tc>
      </w:tr>
      <w:tr w:rsidR="00816647" w:rsidRPr="00681F74" w:rsidTr="00816647">
        <w:tc>
          <w:tcPr>
            <w:tcW w:w="2988" w:type="dxa"/>
          </w:tcPr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583" w:type="dxa"/>
          </w:tcPr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- совершенствование системы муниципального управления в администрации </w:t>
            </w:r>
            <w:proofErr w:type="spellStart"/>
            <w:r w:rsidRPr="00681F74">
              <w:rPr>
                <w:sz w:val="26"/>
                <w:szCs w:val="26"/>
              </w:rPr>
              <w:t>Тужинского</w:t>
            </w:r>
            <w:proofErr w:type="spellEnd"/>
            <w:r w:rsidRPr="00681F74">
              <w:rPr>
                <w:sz w:val="26"/>
                <w:szCs w:val="26"/>
              </w:rPr>
              <w:t xml:space="preserve"> района;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- повышение эффективности и информационной  прозрачности деятельности структурных подразделений и отраслевых органов администрации </w:t>
            </w:r>
            <w:proofErr w:type="spellStart"/>
            <w:r w:rsidRPr="00681F74">
              <w:rPr>
                <w:sz w:val="26"/>
                <w:szCs w:val="26"/>
              </w:rPr>
              <w:t>Тужинского</w:t>
            </w:r>
            <w:proofErr w:type="spellEnd"/>
            <w:r w:rsidRPr="00681F74">
              <w:rPr>
                <w:sz w:val="26"/>
                <w:szCs w:val="26"/>
              </w:rPr>
              <w:t xml:space="preserve"> района.</w:t>
            </w:r>
          </w:p>
        </w:tc>
      </w:tr>
      <w:tr w:rsidR="00816647" w:rsidRPr="00681F74" w:rsidTr="00816647">
        <w:tc>
          <w:tcPr>
            <w:tcW w:w="2988" w:type="dxa"/>
          </w:tcPr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583" w:type="dxa"/>
          </w:tcPr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- обеспечение осуществления управленческих функций администрации </w:t>
            </w:r>
            <w:proofErr w:type="spellStart"/>
            <w:r w:rsidRPr="00681F74">
              <w:rPr>
                <w:sz w:val="26"/>
                <w:szCs w:val="26"/>
              </w:rPr>
              <w:t>Тужинского</w:t>
            </w:r>
            <w:proofErr w:type="spellEnd"/>
            <w:r w:rsidRPr="00681F74">
              <w:rPr>
                <w:sz w:val="26"/>
                <w:szCs w:val="26"/>
              </w:rPr>
              <w:t xml:space="preserve"> района (далее – администрации района);</w:t>
            </w:r>
          </w:p>
          <w:p w:rsidR="00816647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совершенствование системы местного самоуправления;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деятельности главы района;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обеспечение сохранности, эксплуатации и содержания имущества, находящегося в ведении администрации района;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обеспечение хозяйственной деятельности администрации района;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обеспечение использования современных информационно-коммуникационных технологий в профессиональной деятельности главы района, его заместителей, администрации района;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формирование высококачественного кадрового состава муниципальной службы в администрации района;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обеспечение выплаты пенсии за выслугу лет лицам, замещавшим должности муниципальной службы в администрации района;</w:t>
            </w:r>
          </w:p>
          <w:p w:rsidR="00816647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- организация деятельности административной комиссии муниципального образования </w:t>
            </w:r>
            <w:proofErr w:type="spellStart"/>
            <w:r w:rsidRPr="00681F74">
              <w:rPr>
                <w:sz w:val="26"/>
                <w:szCs w:val="26"/>
              </w:rPr>
              <w:t>Тужинский</w:t>
            </w:r>
            <w:proofErr w:type="spellEnd"/>
            <w:r w:rsidRPr="00681F74">
              <w:rPr>
                <w:sz w:val="26"/>
                <w:szCs w:val="26"/>
              </w:rPr>
              <w:t xml:space="preserve"> муниципальный район Кировской области по рассмотрению дел об административных правонарушениях.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</w:p>
        </w:tc>
      </w:tr>
      <w:tr w:rsidR="00816647" w:rsidRPr="00681F74" w:rsidTr="00816647">
        <w:tc>
          <w:tcPr>
            <w:tcW w:w="2988" w:type="dxa"/>
          </w:tcPr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583" w:type="dxa"/>
          </w:tcPr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количество нормативных правовых актов администрации района,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количество обращений граждан в администрацию района, рассмотренных с нарушением сроков, установленных законодательством;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пропускная способность каналов передачи данных информационно-телекоммуникационной сети «Интернет»;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доля муниципальных служащих, успешно прошедших аттестацию (от числа муниципальных служащих, подлежащих аттестации по графику);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- доля муниципальных служащих, прошедших медицинскую диспансеризацию (от числа муниципальных служащих, подлежащих </w:t>
            </w:r>
            <w:proofErr w:type="spellStart"/>
            <w:r w:rsidRPr="00681F74">
              <w:rPr>
                <w:sz w:val="26"/>
                <w:szCs w:val="26"/>
              </w:rPr>
              <w:t>меддиспансеризации</w:t>
            </w:r>
            <w:proofErr w:type="spellEnd"/>
            <w:r w:rsidRPr="00681F74">
              <w:rPr>
                <w:sz w:val="26"/>
                <w:szCs w:val="26"/>
              </w:rPr>
              <w:t>);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количество случаев несоблюдения муниципальными служащими ограничений и нарушения запретов, предусмотренных действующим законодательством о муниципальной службе;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ежегодная актуализация резерва кадров на замещение ведущих, главных и высших должностей муниципальной службы в администрации района;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- обеспечение своевременной выплаты пенсии за выслугу лет лицам, замещавшим должности муниципальной службы в администрации </w:t>
            </w:r>
            <w:proofErr w:type="spellStart"/>
            <w:r w:rsidRPr="00681F74">
              <w:rPr>
                <w:sz w:val="26"/>
                <w:szCs w:val="26"/>
              </w:rPr>
              <w:t>Тужинского</w:t>
            </w:r>
            <w:proofErr w:type="spellEnd"/>
            <w:r w:rsidRPr="00681F74">
              <w:rPr>
                <w:sz w:val="26"/>
                <w:szCs w:val="26"/>
              </w:rPr>
              <w:t xml:space="preserve"> района;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- количество информационных материалов о деятельности администрации района, размещенных в средствах массовой информации; 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- доля рассмотренных протоколов об административных правонарушениях, поступивших в административную комиссию муниципального образования </w:t>
            </w:r>
            <w:proofErr w:type="spellStart"/>
            <w:r w:rsidRPr="00681F74">
              <w:rPr>
                <w:sz w:val="26"/>
                <w:szCs w:val="26"/>
              </w:rPr>
              <w:t>Тужинский</w:t>
            </w:r>
            <w:proofErr w:type="spellEnd"/>
            <w:r w:rsidRPr="00681F74">
              <w:rPr>
                <w:sz w:val="26"/>
                <w:szCs w:val="26"/>
              </w:rPr>
              <w:t xml:space="preserve"> муниципальный район Кировской области.</w:t>
            </w:r>
          </w:p>
        </w:tc>
      </w:tr>
      <w:tr w:rsidR="00816647" w:rsidRPr="00681F74" w:rsidTr="00816647">
        <w:tc>
          <w:tcPr>
            <w:tcW w:w="2988" w:type="dxa"/>
          </w:tcPr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Этапы и сроки реализации муниципальной программы </w:t>
            </w:r>
          </w:p>
        </w:tc>
        <w:tc>
          <w:tcPr>
            <w:tcW w:w="6583" w:type="dxa"/>
          </w:tcPr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2020 – 2025 годы. Муниципальная программа не предусматривает разбивки на этапы</w:t>
            </w:r>
          </w:p>
        </w:tc>
      </w:tr>
      <w:tr w:rsidR="00816647" w:rsidRPr="00681F74" w:rsidTr="00816647">
        <w:tc>
          <w:tcPr>
            <w:tcW w:w="2988" w:type="dxa"/>
          </w:tcPr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финансового обеспечения</w:t>
            </w:r>
            <w:r w:rsidRPr="00681F74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583" w:type="dxa"/>
          </w:tcPr>
          <w:p w:rsidR="00816647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Общий объем финансирования  муниципальной программы в 2020 – 2025 годах составит 111437,0 тыс. рублей, в том числе: 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средства федерального бюджета – 0 тыс. руб.;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средства областного бюджета</w:t>
            </w:r>
            <w:r>
              <w:rPr>
                <w:sz w:val="26"/>
                <w:szCs w:val="26"/>
              </w:rPr>
              <w:t xml:space="preserve"> - </w:t>
            </w:r>
            <w:r w:rsidRPr="00681F74">
              <w:rPr>
                <w:sz w:val="26"/>
                <w:szCs w:val="26"/>
              </w:rPr>
              <w:t xml:space="preserve"> 49415,2 тыс. руб.;</w:t>
            </w:r>
          </w:p>
          <w:p w:rsidR="00816647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средства районного бюджета</w:t>
            </w:r>
            <w:r>
              <w:rPr>
                <w:sz w:val="26"/>
                <w:szCs w:val="26"/>
              </w:rPr>
              <w:t xml:space="preserve"> - </w:t>
            </w:r>
            <w:r w:rsidRPr="00681F74">
              <w:rPr>
                <w:sz w:val="26"/>
                <w:szCs w:val="26"/>
              </w:rPr>
              <w:t xml:space="preserve"> 62021,8 тыс. руб.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</w:p>
        </w:tc>
      </w:tr>
      <w:tr w:rsidR="00816647" w:rsidRPr="00681F74" w:rsidTr="00816647">
        <w:tc>
          <w:tcPr>
            <w:tcW w:w="2988" w:type="dxa"/>
          </w:tcPr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lastRenderedPageBreak/>
              <w:t>Ожидаемые конечные результаты реализации  муниципальной программы</w:t>
            </w:r>
          </w:p>
        </w:tc>
        <w:tc>
          <w:tcPr>
            <w:tcW w:w="6583" w:type="dxa"/>
          </w:tcPr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К 2025 году ожидается: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отсутствие нормативных правовых актов администрации района,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отсутствие обращений граждан в администрацию района, рассмотренных с нарушением сроков, установленных законодательством;</w:t>
            </w:r>
          </w:p>
          <w:p w:rsidR="00816647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увеличение пропускной способности каналов передачи данных информационно-телекоммуникационной сети «Интернет» с 1024 Кб/с</w:t>
            </w:r>
            <w:r>
              <w:rPr>
                <w:sz w:val="26"/>
                <w:szCs w:val="26"/>
              </w:rPr>
              <w:t xml:space="preserve"> (1 Мб/с)</w:t>
            </w:r>
            <w:r w:rsidRPr="00681F74">
              <w:rPr>
                <w:sz w:val="26"/>
                <w:szCs w:val="26"/>
              </w:rPr>
              <w:t xml:space="preserve"> до 3 Мб/</w:t>
            </w:r>
            <w:proofErr w:type="gramStart"/>
            <w:r w:rsidRPr="00681F74">
              <w:rPr>
                <w:sz w:val="26"/>
                <w:szCs w:val="26"/>
              </w:rPr>
              <w:t>с</w:t>
            </w:r>
            <w:proofErr w:type="gramEnd"/>
            <w:r w:rsidRPr="00681F74">
              <w:rPr>
                <w:sz w:val="26"/>
                <w:szCs w:val="26"/>
              </w:rPr>
              <w:t>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отсутствие фактов нарушения запретов и ограничений, предусмотренных законодательством о муниципальной службе;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- 100%-ное прохождение муниципальными служащими медицинской диспансеризации (от числа муниципальных служащих, подлежащих </w:t>
            </w:r>
            <w:proofErr w:type="spellStart"/>
            <w:r w:rsidRPr="00681F74">
              <w:rPr>
                <w:sz w:val="26"/>
                <w:szCs w:val="26"/>
              </w:rPr>
              <w:t>меддиспансеризации</w:t>
            </w:r>
            <w:proofErr w:type="spellEnd"/>
            <w:r w:rsidRPr="00681F74">
              <w:rPr>
                <w:sz w:val="26"/>
                <w:szCs w:val="26"/>
              </w:rPr>
              <w:t>);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- 100%-ное прохождение муниципальными служащими аттестации, предусмотренной законодательством о муниципальной службе (от числа муниципальных служащих, подлежащих аттестации по графику);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своевременная актуализация кадрового резерва на замещение должностей муниципальной службы, относящихся к высшей, главной и ведущей группе должностей;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- обеспечение выплаты пенсии за выслугу лет лицам, замещавшим должности муниципальной службы в администрации </w:t>
            </w:r>
            <w:proofErr w:type="spellStart"/>
            <w:r w:rsidRPr="00681F74">
              <w:rPr>
                <w:sz w:val="26"/>
                <w:szCs w:val="26"/>
              </w:rPr>
              <w:t>Тужинского</w:t>
            </w:r>
            <w:proofErr w:type="spellEnd"/>
            <w:r w:rsidRPr="00681F74">
              <w:rPr>
                <w:sz w:val="26"/>
                <w:szCs w:val="26"/>
              </w:rPr>
              <w:t xml:space="preserve"> района (100%);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>- повышение информационной открытости в деятельности администрации района;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  <w:r w:rsidRPr="00681F74">
              <w:rPr>
                <w:sz w:val="26"/>
                <w:szCs w:val="26"/>
              </w:rPr>
              <w:t xml:space="preserve">- обеспечение рассмотрения административной комиссией муниципального образования </w:t>
            </w:r>
            <w:proofErr w:type="spellStart"/>
            <w:r w:rsidRPr="00681F74">
              <w:rPr>
                <w:sz w:val="26"/>
                <w:szCs w:val="26"/>
              </w:rPr>
              <w:t>Тужинский</w:t>
            </w:r>
            <w:proofErr w:type="spellEnd"/>
            <w:r w:rsidRPr="00681F74">
              <w:rPr>
                <w:sz w:val="26"/>
                <w:szCs w:val="26"/>
              </w:rPr>
              <w:t xml:space="preserve"> муниципальный район Кировской области протоколов об административных правонарушениях в соответствии с Законом Кировской области от 06.04.2009 № 358-ЗО «Об административных комиссиях в Кировской области» и обеспечение её деятельности.</w:t>
            </w:r>
          </w:p>
          <w:p w:rsidR="00816647" w:rsidRPr="00681F74" w:rsidRDefault="00816647" w:rsidP="00816647">
            <w:pPr>
              <w:jc w:val="both"/>
              <w:rPr>
                <w:sz w:val="26"/>
                <w:szCs w:val="26"/>
              </w:rPr>
            </w:pPr>
          </w:p>
        </w:tc>
      </w:tr>
    </w:tbl>
    <w:p w:rsidR="00816647" w:rsidRPr="00681F74" w:rsidRDefault="00816647" w:rsidP="00816647">
      <w:pPr>
        <w:pStyle w:val="21"/>
        <w:spacing w:after="0" w:line="240" w:lineRule="auto"/>
        <w:ind w:left="720"/>
        <w:rPr>
          <w:b/>
          <w:sz w:val="26"/>
          <w:szCs w:val="26"/>
        </w:rPr>
      </w:pPr>
    </w:p>
    <w:p w:rsidR="00816647" w:rsidRPr="00681F74" w:rsidRDefault="00816647" w:rsidP="00816647">
      <w:pPr>
        <w:pStyle w:val="21"/>
        <w:spacing w:after="0" w:line="240" w:lineRule="auto"/>
        <w:ind w:left="720"/>
        <w:rPr>
          <w:b/>
          <w:sz w:val="26"/>
          <w:szCs w:val="26"/>
        </w:rPr>
      </w:pPr>
    </w:p>
    <w:p w:rsidR="00816647" w:rsidRDefault="00816647" w:rsidP="00816647">
      <w:pPr>
        <w:pStyle w:val="21"/>
        <w:spacing w:after="0" w:line="240" w:lineRule="auto"/>
        <w:ind w:left="360"/>
        <w:rPr>
          <w:b/>
          <w:sz w:val="26"/>
          <w:szCs w:val="26"/>
        </w:rPr>
      </w:pPr>
    </w:p>
    <w:p w:rsidR="00816647" w:rsidRDefault="00816647" w:rsidP="00816647">
      <w:pPr>
        <w:pStyle w:val="21"/>
        <w:spacing w:after="0" w:line="240" w:lineRule="auto"/>
        <w:ind w:left="360"/>
        <w:rPr>
          <w:b/>
          <w:sz w:val="26"/>
          <w:szCs w:val="26"/>
        </w:rPr>
      </w:pPr>
    </w:p>
    <w:p w:rsidR="00816647" w:rsidRDefault="00816647" w:rsidP="00816647">
      <w:pPr>
        <w:pStyle w:val="21"/>
        <w:spacing w:after="0" w:line="240" w:lineRule="auto"/>
        <w:ind w:left="360"/>
        <w:rPr>
          <w:b/>
          <w:sz w:val="26"/>
          <w:szCs w:val="26"/>
        </w:rPr>
      </w:pPr>
    </w:p>
    <w:p w:rsidR="00816647" w:rsidRDefault="00816647" w:rsidP="00816647">
      <w:pPr>
        <w:pStyle w:val="21"/>
        <w:spacing w:after="0" w:line="240" w:lineRule="auto"/>
        <w:ind w:left="360"/>
        <w:rPr>
          <w:b/>
          <w:sz w:val="26"/>
          <w:szCs w:val="26"/>
        </w:rPr>
      </w:pPr>
    </w:p>
    <w:p w:rsidR="00816647" w:rsidRDefault="00816647" w:rsidP="00816647">
      <w:pPr>
        <w:pStyle w:val="21"/>
        <w:spacing w:after="0" w:line="240" w:lineRule="auto"/>
        <w:ind w:left="360"/>
        <w:rPr>
          <w:b/>
          <w:sz w:val="26"/>
          <w:szCs w:val="26"/>
        </w:rPr>
      </w:pPr>
    </w:p>
    <w:p w:rsidR="00816647" w:rsidRPr="00681F74" w:rsidRDefault="00816647" w:rsidP="00816647">
      <w:pPr>
        <w:pStyle w:val="21"/>
        <w:numPr>
          <w:ilvl w:val="0"/>
          <w:numId w:val="5"/>
        </w:numPr>
        <w:spacing w:after="0" w:line="240" w:lineRule="auto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lastRenderedPageBreak/>
        <w:t>Общая характеристика местного самоуправления,</w:t>
      </w:r>
    </w:p>
    <w:p w:rsidR="00816647" w:rsidRPr="00681F74" w:rsidRDefault="00816647" w:rsidP="00816647">
      <w:pPr>
        <w:pStyle w:val="21"/>
        <w:spacing w:after="0" w:line="240" w:lineRule="auto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t>в том числе формулировка основных проблем в указанной сфере</w:t>
      </w:r>
    </w:p>
    <w:p w:rsidR="00816647" w:rsidRPr="00681F74" w:rsidRDefault="00816647" w:rsidP="00816647">
      <w:pPr>
        <w:pStyle w:val="21"/>
        <w:spacing w:after="0" w:line="240" w:lineRule="auto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t>и прогноз ее развития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Совершенствование и оптимизация системы местного самоуправления в администрации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района, повышение эффективности и информационной прозрачности деятельности администрации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 (далее – администрация района), ее структурных подразделений и отраслевых органов – одна из важнейших целей деятельности администрации района.</w:t>
      </w:r>
    </w:p>
    <w:p w:rsidR="00816647" w:rsidRPr="00681F74" w:rsidRDefault="00816647" w:rsidP="00816647">
      <w:pPr>
        <w:ind w:firstLine="720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Обеспечение деятельности администрации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района, направлен</w:t>
      </w:r>
      <w:r w:rsidRPr="00681F74">
        <w:rPr>
          <w:rFonts w:eastAsia="A"/>
          <w:sz w:val="26"/>
          <w:szCs w:val="26"/>
        </w:rPr>
        <w:t>ное</w:t>
      </w:r>
      <w:r w:rsidRPr="00681F74">
        <w:rPr>
          <w:sz w:val="26"/>
          <w:szCs w:val="26"/>
        </w:rPr>
        <w:t xml:space="preserve"> на достижение стратегической цели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816647" w:rsidRPr="00681F74" w:rsidRDefault="00816647" w:rsidP="00816647">
      <w:pPr>
        <w:shd w:val="clear" w:color="auto" w:fill="FFFFFF"/>
        <w:ind w:firstLine="720"/>
        <w:jc w:val="both"/>
        <w:rPr>
          <w:color w:val="000000"/>
          <w:spacing w:val="2"/>
          <w:sz w:val="26"/>
          <w:szCs w:val="26"/>
        </w:rPr>
      </w:pPr>
      <w:r w:rsidRPr="00681F74">
        <w:rPr>
          <w:sz w:val="26"/>
          <w:szCs w:val="26"/>
        </w:rPr>
        <w:t xml:space="preserve">подготовка и участие в подготовке в установленном порядке проектов постановлений и распоряжений главы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района, постановлений и распоряжений администрации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района, а также договоров и соглашений, заключаемых от имени администрации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</w:t>
      </w:r>
      <w:r w:rsidRPr="00681F74">
        <w:rPr>
          <w:color w:val="000000"/>
          <w:spacing w:val="2"/>
          <w:sz w:val="26"/>
          <w:szCs w:val="26"/>
        </w:rPr>
        <w:t>;</w:t>
      </w:r>
    </w:p>
    <w:p w:rsidR="00816647" w:rsidRPr="00681F74" w:rsidRDefault="00816647" w:rsidP="00816647">
      <w:pPr>
        <w:ind w:firstLine="720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подготовка и участие в разработке проектов нормативных правовых актов по вопросам муниципального управления;</w:t>
      </w:r>
    </w:p>
    <w:p w:rsidR="00816647" w:rsidRPr="00681F74" w:rsidRDefault="00816647" w:rsidP="00816647">
      <w:pPr>
        <w:shd w:val="clear" w:color="auto" w:fill="FFFFFF"/>
        <w:tabs>
          <w:tab w:val="left" w:pos="1406"/>
        </w:tabs>
        <w:ind w:firstLine="720"/>
        <w:jc w:val="both"/>
        <w:rPr>
          <w:color w:val="000000"/>
          <w:spacing w:val="-3"/>
          <w:sz w:val="26"/>
          <w:szCs w:val="26"/>
        </w:rPr>
      </w:pPr>
      <w:r w:rsidRPr="00681F74">
        <w:rPr>
          <w:color w:val="000000"/>
          <w:spacing w:val="3"/>
          <w:sz w:val="26"/>
          <w:szCs w:val="26"/>
        </w:rPr>
        <w:t xml:space="preserve">обеспечение </w:t>
      </w:r>
      <w:r w:rsidRPr="00681F74">
        <w:rPr>
          <w:color w:val="000000"/>
          <w:spacing w:val="4"/>
          <w:sz w:val="26"/>
          <w:szCs w:val="26"/>
        </w:rPr>
        <w:t xml:space="preserve">документационного сопровождения управленческой </w:t>
      </w:r>
      <w:r w:rsidRPr="00681F74">
        <w:rPr>
          <w:color w:val="000000"/>
          <w:spacing w:val="2"/>
          <w:sz w:val="26"/>
          <w:szCs w:val="26"/>
        </w:rPr>
        <w:t xml:space="preserve">деятельности администрации </w:t>
      </w:r>
      <w:proofErr w:type="spellStart"/>
      <w:r w:rsidRPr="00681F74">
        <w:rPr>
          <w:color w:val="000000"/>
          <w:spacing w:val="2"/>
          <w:sz w:val="26"/>
          <w:szCs w:val="26"/>
        </w:rPr>
        <w:t>Тужинского</w:t>
      </w:r>
      <w:proofErr w:type="spellEnd"/>
      <w:r w:rsidRPr="00681F74">
        <w:rPr>
          <w:color w:val="000000"/>
          <w:spacing w:val="2"/>
          <w:sz w:val="26"/>
          <w:szCs w:val="26"/>
        </w:rPr>
        <w:t xml:space="preserve"> района;</w:t>
      </w:r>
    </w:p>
    <w:p w:rsidR="00816647" w:rsidRPr="00681F74" w:rsidRDefault="00816647" w:rsidP="00816647">
      <w:pPr>
        <w:shd w:val="clear" w:color="auto" w:fill="FFFFFF"/>
        <w:ind w:firstLine="720"/>
        <w:jc w:val="both"/>
        <w:rPr>
          <w:sz w:val="26"/>
          <w:szCs w:val="26"/>
        </w:rPr>
      </w:pPr>
      <w:r w:rsidRPr="00681F74">
        <w:rPr>
          <w:color w:val="000000"/>
          <w:spacing w:val="2"/>
          <w:sz w:val="26"/>
          <w:szCs w:val="26"/>
        </w:rPr>
        <w:t>осуществление п</w:t>
      </w:r>
      <w:r w:rsidRPr="00681F74">
        <w:rPr>
          <w:color w:val="000000"/>
          <w:spacing w:val="-4"/>
          <w:sz w:val="26"/>
          <w:szCs w:val="26"/>
        </w:rPr>
        <w:t xml:space="preserve">равового, организационного, кадрового, финансового, материально-технического, документационного и иного обеспечения деятельности администрации </w:t>
      </w:r>
      <w:proofErr w:type="spellStart"/>
      <w:r w:rsidRPr="00681F74">
        <w:rPr>
          <w:color w:val="000000"/>
          <w:spacing w:val="-4"/>
          <w:sz w:val="26"/>
          <w:szCs w:val="26"/>
        </w:rPr>
        <w:t>Тужинского</w:t>
      </w:r>
      <w:proofErr w:type="spellEnd"/>
      <w:r w:rsidRPr="00681F74">
        <w:rPr>
          <w:color w:val="000000"/>
          <w:spacing w:val="-4"/>
          <w:sz w:val="26"/>
          <w:szCs w:val="26"/>
        </w:rPr>
        <w:t xml:space="preserve"> района;</w:t>
      </w:r>
      <w:r w:rsidRPr="00681F74">
        <w:rPr>
          <w:sz w:val="26"/>
          <w:szCs w:val="26"/>
        </w:rPr>
        <w:t xml:space="preserve"> 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проработка поступающих в администрацию района документов и обращений федеральных органов государственной власти и органов государственной власти субъектов Российской Федерации, других государственных органов, органов местного самоуправления, подготовка на основании этих документов необходимых материалов, а также  передача их на исполнение по поручению главы района или соответствующего заместителя главы администрации района; 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оформление и регистрация правовых актов администрации района, протоколов заседаний комиссий при главе района, организация их рассылки, учёта и хранения в течение установленного срока, передача их в установленном порядке на хранение в муниципальный архив;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ведение справочно-информационной работы по хранящимся документам, выдача  справок по запросам юридических и физических лиц; 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организация обеспечения взаимодействия главы  района, структурных подразделений и отраслевых органов администрации района с </w:t>
      </w:r>
      <w:proofErr w:type="spellStart"/>
      <w:r w:rsidRPr="00681F74">
        <w:rPr>
          <w:sz w:val="26"/>
          <w:szCs w:val="26"/>
        </w:rPr>
        <w:t>Тужинской</w:t>
      </w:r>
      <w:proofErr w:type="spellEnd"/>
      <w:r w:rsidRPr="00681F74">
        <w:rPr>
          <w:sz w:val="26"/>
          <w:szCs w:val="26"/>
        </w:rPr>
        <w:t xml:space="preserve"> районной Думой по вопросам муниципального нормотворчества и участие представителей администрации района в деятельности </w:t>
      </w:r>
      <w:proofErr w:type="spellStart"/>
      <w:r w:rsidRPr="00681F74">
        <w:rPr>
          <w:sz w:val="26"/>
          <w:szCs w:val="26"/>
        </w:rPr>
        <w:t>Тужинской</w:t>
      </w:r>
      <w:proofErr w:type="spellEnd"/>
      <w:r w:rsidRPr="00681F74">
        <w:rPr>
          <w:sz w:val="26"/>
          <w:szCs w:val="26"/>
        </w:rPr>
        <w:t xml:space="preserve"> районной Думы;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организация в установленном порядке проработки поступивших из судов, органов прокуратуры в администрацию района документов, доведение до исполнителей поручений главы района, его заместителей о представлении в суде интересов администрации района;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организация и обеспечение документационного и информационного взаимодействия администрации района с органами исполнительной власти Кировской области, органами местного самоуправления района, в том числе на основе информационных и телекоммуникационных систем администрации района </w:t>
      </w:r>
      <w:r w:rsidRPr="00681F74">
        <w:rPr>
          <w:sz w:val="26"/>
          <w:szCs w:val="26"/>
        </w:rPr>
        <w:lastRenderedPageBreak/>
        <w:t>и Правительства области;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участие в эксплуатации Единой региональной телекоммуникационной сети органов исполнительной власти и муниципальных образований Кировской области;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обеспечение взаимодействия главы района,  администрации района с территориальной избирательной комиссией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района, Избирательной комиссией Кировской области; 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создание условий для обеспечения выполнения исполнительно-распорядительным органом местного самоуправления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 своих полномочий;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осуществление в установленном порядке функции муниципального заказчика.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Для обеспечения финансово-хозяйственного, технического сопровождения деятельности главы района, структурных подразделений администрации района администрацией района осуществлялись действия по размещению от лица муниципального образования (администрации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района) муниципального заказа на поставки товаров, выполнение работ, оказание услуг для нужд администрации района.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Основными целями, связанными с размещением заказов на поставки товаров, выполнение работ, оказание услуг для нужд администрации района, являются эффективное использование средств районного бюджета, расширение возможностей для участия физических и юридических лиц в размещении заказов, развитие добросовестной конкуренции, обеспечение гласности и прозрачности размещения заказов, предотвращение коррупции. 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Для достижения поставленных целей муниципальным заказчиком в соответствии с Федеральным законом от  05.04.2013г. № 44-ФЗ «О контрактной системе в сфере закупок товаров, работ, услуг для обеспечения государственных и муниципальных нужд» были осуществлены в 2016 году следующие действия: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проведено 45  процедур  закупок, из них 39  аукционов  в электронной форме, 6 запросов котировок.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 Из 39 проведенных  аукционов  в электронной форме:</w:t>
      </w:r>
    </w:p>
    <w:p w:rsidR="00816647" w:rsidRPr="00681F74" w:rsidRDefault="00816647" w:rsidP="00816647">
      <w:pPr>
        <w:widowControl/>
        <w:numPr>
          <w:ilvl w:val="0"/>
          <w:numId w:val="4"/>
        </w:numPr>
        <w:suppressAutoHyphens w:val="0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6 аукционов не состоялись (не подано ни одной заявки);</w:t>
      </w:r>
    </w:p>
    <w:p w:rsidR="00816647" w:rsidRPr="00681F74" w:rsidRDefault="00816647" w:rsidP="00816647">
      <w:pPr>
        <w:widowControl/>
        <w:numPr>
          <w:ilvl w:val="0"/>
          <w:numId w:val="4"/>
        </w:numPr>
        <w:suppressAutoHyphens w:val="0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 24  аукциона не состоялись (участвовал один участник аукциона);</w:t>
      </w:r>
    </w:p>
    <w:p w:rsidR="00816647" w:rsidRPr="00681F74" w:rsidRDefault="00816647" w:rsidP="00816647">
      <w:pPr>
        <w:widowControl/>
        <w:numPr>
          <w:ilvl w:val="0"/>
          <w:numId w:val="4"/>
        </w:numPr>
        <w:suppressAutoHyphens w:val="0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 9  аукционов состоялись. 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Общее  количество поданных заявок на участие в аукционе - 57.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Общая начальная (максимальная) цена контрактов, по которым были объявлены аукционы, составила 38712,0 тыс. руб. (с учетом несостоявшихся  процедур – 34945,0 тыс. руб.) По итогам аукционов заключено 33 муниципальных контракта на сумму 34879,0 тыс. руб. (по результатам несостоявшихся процедур – 31985 тыс. руб.). Экономия составила 3833 тыс. руб. или 9,9% от начальной цены контрактов.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ab/>
        <w:t>Проведено 6 запросов котировок. Один запрос котировок не привел к заключению контракта.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Общая начальная (максимальная) цена контрактов, по которым были объявлены запросы котировок, составила 663 тыс. руб. (с учетом несостоявшихся процедур – 65 тыс. руб.). По итогам запроса котировок заключено 5 муниципальных контрактов на сумму 569 тыс. руб. Экономия составила 94 тыс. руб. или 14,2% от начальной цены контрактов.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proofErr w:type="gramStart"/>
      <w:r w:rsidRPr="00681F74">
        <w:rPr>
          <w:sz w:val="26"/>
          <w:szCs w:val="26"/>
        </w:rPr>
        <w:t xml:space="preserve">Таким образом, важными направлениями деятельности администрации </w:t>
      </w:r>
      <w:proofErr w:type="spellStart"/>
      <w:r w:rsidRPr="00681F74">
        <w:rPr>
          <w:sz w:val="26"/>
          <w:szCs w:val="26"/>
        </w:rPr>
        <w:lastRenderedPageBreak/>
        <w:t>Тужинского</w:t>
      </w:r>
      <w:proofErr w:type="spellEnd"/>
      <w:r w:rsidRPr="00681F74">
        <w:rPr>
          <w:sz w:val="26"/>
          <w:szCs w:val="26"/>
        </w:rPr>
        <w:t xml:space="preserve"> района являются обеспечение </w:t>
      </w:r>
      <w:proofErr w:type="spellStart"/>
      <w:r w:rsidRPr="00681F74">
        <w:rPr>
          <w:sz w:val="26"/>
          <w:szCs w:val="26"/>
        </w:rPr>
        <w:t>адресности</w:t>
      </w:r>
      <w:proofErr w:type="spellEnd"/>
      <w:r w:rsidRPr="00681F74">
        <w:rPr>
          <w:sz w:val="26"/>
          <w:szCs w:val="26"/>
        </w:rPr>
        <w:t xml:space="preserve"> и целевого характера использования средств районного бюджета в соответствии с утвержденными бюджетными ассигнованиями и лимитами бюджетных обязательств, а также осуществление планирования расходов районного бюджета, главным распорядителем которых является администрация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района, составление обоснования бюджетных ассигнований, представление сведений, необходимых для составления проекта районного бюджета.</w:t>
      </w:r>
      <w:proofErr w:type="gramEnd"/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В связи с этим перед администрацией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 стоит задача эффективной эксплуатации и использования имущества, находящегося в оперативном управлении. 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Прежде всего, необходимо обеспечить деятельность главы района, в этих целях создать условия для материально-технического, транспортного, информационно-коммуникационного и кадрового обеспечения выполнения администрацией района своих полномочий. 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Здания, находящиеся в муниципальной собственности администрации района (административное здание и здание гаража), введены в эксплуатацию в 1974 году. Фасад здания администрации и крыши обеих зданий требуют ремонта. Требуется ремонт кабинетов, лестничных клеток, коридоров и туалетов. Большой физический износ электропроводки и системы коммуникаций требует их частичной замены и ремонта. С целью определения необходимости в проведении капитального ремонта, реконструкции зданий нужно привлекать соответствующих экспертов и специалистов. 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Необходимо: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обеспечивать эксплуатацию зданий в соответствии с действующими нормами и правилами. Требуется: замена морально и физически устаревшего оборудования и мебели в кабинетах работников структурных подразделений администрации района;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постоянно содержать помещения в надлежащем санитарном состоянии;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в течение всего срока эксплуатации зданий нужно принимать  меры по предотвращению пожарной опасности, проводить техническое обслуживание оборудования, состоящего на балансе администрации района;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-осуществлять физическую защиту и охрану имущества, защиту информации и персональных данных от несанкционированного доступа и утраты;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заниматься благоустройством территории перед зданиями администрации района: уборкой, уходом за газонами, цветниками, обрезкой кустарников, ремонтом асфальтового покрытия;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-регулярно обновлять информационный стенд.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Для обеспечения деятельности  администрации района и исполнения полномочий по решению  вопросов местного значения необходимо транспортное обслуживание. Деятельность управления делами администрации района в этом плане направлена на обеспечение автотранспортными услугами главы района, его заместителей, сотрудников структурных подразделений администрации района. Для этого администрация содержит и  эксплуатирует  3 единицы легкового транспорта и  один микроавтобус: ГАЗ-3102 «Волга» 2005 и 2007 годов выпуска, </w:t>
      </w:r>
      <w:r w:rsidRPr="00681F74">
        <w:rPr>
          <w:sz w:val="26"/>
          <w:szCs w:val="26"/>
          <w:lang w:val="en-US"/>
        </w:rPr>
        <w:t>CHEVROLET</w:t>
      </w:r>
      <w:r w:rsidRPr="00681F74">
        <w:rPr>
          <w:sz w:val="26"/>
          <w:szCs w:val="26"/>
        </w:rPr>
        <w:t xml:space="preserve"> </w:t>
      </w:r>
      <w:r w:rsidRPr="00681F74">
        <w:rPr>
          <w:sz w:val="26"/>
          <w:szCs w:val="26"/>
          <w:lang w:val="en-US"/>
        </w:rPr>
        <w:t>NIVA</w:t>
      </w:r>
      <w:r w:rsidRPr="00681F74">
        <w:rPr>
          <w:sz w:val="26"/>
          <w:szCs w:val="26"/>
        </w:rPr>
        <w:t xml:space="preserve"> 212300-55 2011 года выпуска, ГАЗ-32213 «</w:t>
      </w:r>
      <w:proofErr w:type="spellStart"/>
      <w:r w:rsidRPr="00681F74">
        <w:rPr>
          <w:sz w:val="26"/>
          <w:szCs w:val="26"/>
        </w:rPr>
        <w:t>ГАЗель</w:t>
      </w:r>
      <w:proofErr w:type="spellEnd"/>
      <w:r w:rsidRPr="00681F74">
        <w:rPr>
          <w:sz w:val="26"/>
          <w:szCs w:val="26"/>
        </w:rPr>
        <w:t xml:space="preserve">» 2005 года выпуска.                                                          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При этом полезный срок эксплуатации автомобилей данной марки составляет 8 лет. Изношенность транспорта ухудшает экологическую ситуацию, приводит к </w:t>
      </w:r>
      <w:r w:rsidRPr="00681F74">
        <w:rPr>
          <w:sz w:val="26"/>
          <w:szCs w:val="26"/>
        </w:rPr>
        <w:lastRenderedPageBreak/>
        <w:t xml:space="preserve">необоснованным эксплуатационным затратам и влияет на эффективность рабочих </w:t>
      </w:r>
      <w:proofErr w:type="gramStart"/>
      <w:r w:rsidRPr="00681F74">
        <w:rPr>
          <w:sz w:val="26"/>
          <w:szCs w:val="26"/>
        </w:rPr>
        <w:t>поездок работников органов местного самоуправления  района</w:t>
      </w:r>
      <w:proofErr w:type="gramEnd"/>
      <w:r w:rsidRPr="00681F74">
        <w:rPr>
          <w:sz w:val="26"/>
          <w:szCs w:val="26"/>
        </w:rPr>
        <w:t xml:space="preserve">. 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Для обеспечения технической готовности транспорта  проводятся регулярные технические осмотры, а также по мере необходимости – текущие ремонты с заменой запасных частей, узлов и агрегатов, заключаются договоры ОСАГО.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В целях сокращения эксплуатационных затрат на проведение ремонта морально и физически устаревшей техники, работающей за пределами нормативного срока службы, необходимо в лучшем случае - обновление транспортных средств. С целью повышения качества ремонта автомобилей в рамках внедрения прогрессивных технологий сохраняется потребность в приобретении современного оборудования.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Эффективная деятельность администрации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 невозможна без современных средств информационно-коммуникационной системы. Необходимо осуществлять модернизацию и внедрение технических и технологических информационных систем, повышать надежность и скорость работы оборудования, обеспечивать необходимый уровень защиты информации и персональных данных, обрабатываемых администрацией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района, а также обеспечивать постоянную готовность к использованию информационно-коммуникационных систем,  создавать условия  для эффективного управления и обеспечения информационным обслуживанием.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В настоящее время администрация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 обслуживает и постоянно совершенствует следующие информационные комплексы и системы: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систему передачи данных администрации района;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систему локальных сетей в администрации  района;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сайт муниципальных образований и городских округов Кировской области в части наполнения страницы «</w:t>
      </w:r>
      <w:proofErr w:type="spellStart"/>
      <w:r w:rsidRPr="00681F74">
        <w:rPr>
          <w:sz w:val="26"/>
          <w:szCs w:val="26"/>
        </w:rPr>
        <w:t>Тужинский</w:t>
      </w:r>
      <w:proofErr w:type="spellEnd"/>
      <w:r w:rsidRPr="00681F74">
        <w:rPr>
          <w:sz w:val="26"/>
          <w:szCs w:val="26"/>
        </w:rPr>
        <w:t xml:space="preserve"> район»;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серверы и серверные помещения;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программное обеспечение;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парк персональных компьютеров и рабочих станций.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 Проведены работы по созданию и расширению локальной сети в администрации района, включая зал заседаний.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По указу Президента Российской Федерации ежегодно проводится общероссийский день приема граждан в День Конституции Российской Федерации (12 декабря). Прием обращений граждан проводится в режиме видеосвязи и </w:t>
      </w:r>
      <w:proofErr w:type="spellStart"/>
      <w:r w:rsidRPr="00681F74">
        <w:rPr>
          <w:sz w:val="26"/>
          <w:szCs w:val="26"/>
        </w:rPr>
        <w:t>аудиосвязи</w:t>
      </w:r>
      <w:proofErr w:type="spellEnd"/>
      <w:r w:rsidRPr="00681F74">
        <w:rPr>
          <w:sz w:val="26"/>
          <w:szCs w:val="26"/>
        </w:rPr>
        <w:t xml:space="preserve">. Необходимо организовать специализированное автономное автоматизированное рабочее место для обеспечения приема заявителей в общероссийский день приема граждан. Спецификация технического оборудования предполагает наличие подключения к информационно-телекоммуникационной сети «Интернет» на скорости не менее 1024 Кб/с (входящий и исходящий трафик). 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Важные задачи стоят перед администрацией 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 в сфере развития кадрового потенциала. 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proofErr w:type="gramStart"/>
      <w:r w:rsidRPr="00681F74">
        <w:rPr>
          <w:sz w:val="26"/>
          <w:szCs w:val="26"/>
        </w:rPr>
        <w:t xml:space="preserve">Развитие системы кадрового обеспечения исполнительно-распорядительного органа местного самоуправления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 является необходимым условием успешной реализации федеральных законов от 06.10.2003 № 131-ФЗ «Об общих принципах организации местного самоуправления в Российской Федерации» (далее – Федеральный закон от 06.10.2003 № 131-ФЗ),  от 02.03.2007 № 25-ФЗ «О муниципальной службе в Российской Федерации», от 05.04.2013 № 44-</w:t>
      </w:r>
      <w:r w:rsidRPr="00681F74">
        <w:rPr>
          <w:sz w:val="26"/>
          <w:szCs w:val="26"/>
        </w:rPr>
        <w:lastRenderedPageBreak/>
        <w:t>ФЗ «О контрактной системе в сфере закупок товаров, работ, услуг для обеспечения государственных и</w:t>
      </w:r>
      <w:proofErr w:type="gramEnd"/>
      <w:r w:rsidRPr="00681F74">
        <w:rPr>
          <w:sz w:val="26"/>
          <w:szCs w:val="26"/>
        </w:rPr>
        <w:t xml:space="preserve"> муниципальных нужд».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Внесение изменений в Федеральный закон от 06.10.2003 № 131-ФЗ  и иные правовые акты Российской Федерации и Кировской области, постоянное обновление кадрового состава администрации района требует регулярной переподготовки и повышения квалификации муниципальных служащих по основным вопросам деятельности органов местного самоуправления.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По состоянию на 01.01.2017 количество муниципальных служащих администрации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 района  составляет 47 человек.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В условиях дефицитности местного бюджета в значительной степени осложнено повышение уровня подготовки муниципальных служащих. Решение проблемы финансирования подготовки муниципальных служащих позволит решить вопрос повышения квалификации муниципальных кадров. 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В соответствии с Федеральным законом от 06.10.2003 № 131-ФЗ к полномочиям органов местного самоуправления относится самостоятельная подготовка проекта местного бюджета, его утверждение, исполнение, составление отчета об исполнении бюджета, его утверждение и </w:t>
      </w:r>
      <w:proofErr w:type="gramStart"/>
      <w:r w:rsidRPr="00681F74">
        <w:rPr>
          <w:sz w:val="26"/>
          <w:szCs w:val="26"/>
        </w:rPr>
        <w:t>контроль за</w:t>
      </w:r>
      <w:proofErr w:type="gramEnd"/>
      <w:r w:rsidRPr="00681F74">
        <w:rPr>
          <w:sz w:val="26"/>
          <w:szCs w:val="26"/>
        </w:rPr>
        <w:t xml:space="preserve"> бюджетным процессом. При этом уровень квалификации специалистов по финансовой работе администрации района должен соответствовать предъявляемым действующим законодательством требованиям. Также в настоящее время в условиях непрерывного совершенствования системы закупок и внесения изменений в законодательство в сфере размещения заказов на поставки товаров, выполнение работ, оказание услуг для государственных и муниципальных нужд требования к уровню квалификации специалистов повышаются. От квалифицированного проведения процедур закупок зависит повышение прозрачности муниципальных финансов и эффективность использования бюджетных средств, направляемых на закупки товаров, выполнение работ, оказание услуг для муниципальных нужд. Реформирование жилищно-коммунального комплекса, значительные изменения в законодательстве требуют организации регулярного повышения квалификации специалистов в сфере жилищно-коммунального хозяйства. Необходимо постоянно совершенствовать знания и в области информационных технологий, организации предоставления муниципальных услуг, и по другим направлениям.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proofErr w:type="gramStart"/>
      <w:r w:rsidRPr="00681F74">
        <w:rPr>
          <w:sz w:val="26"/>
          <w:szCs w:val="26"/>
        </w:rPr>
        <w:t>Организация регулярного повышения квалификации муниципальных служащих по основным вопросам деятельности органов местного самоуправления, по вопросам размещения заказа, организации и сопровождения бюджетного процесса, по решению задач в отрасли жилищно-коммунального хозяйства и в других сферах местного самоуправления необходима для повышения их образовательного уровня и приведения их квалификационного уровня в соответствие с требованиями, предъявляемыми к замещаемым должностям.</w:t>
      </w:r>
      <w:proofErr w:type="gramEnd"/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Современная муниципальная служба должна быть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престижа муниципальной службы, основанного на авторитете и профессионализме муниципальных служащих.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Таким образом, решение кадровой проблемы в администрации района будет способствовать эффективности муниципального управления, которое обеспечивается высоким уровнем профессионализма муниципальных служащих и их заинтересованностью в результатах своей деятельности.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lastRenderedPageBreak/>
        <w:t xml:space="preserve">В целях повышения социального статуса муниципальной службы  администрацией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 проводятся мероприятия по обеспечению пенсионных прав граждан, замещавших должности муниципальной службы до выхода на заслуженный отдых.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Обеспечение выплаты пенсии за выслугу лет лицам, замещавшим должности муниципальной службы в администрации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 осуществляется  в соответствии с Законом Кировской области от 02.04.2015 № 521-ЗО «О  пенсионном обеспечении лиц, замещавших должности муниципальной службы Кировской области».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Комиссия по назначению пенсии за выслугу лет лицам, замещавшим должности муниципальной службы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 Кировской области создана в 1998 году. В администрации района 27 получателей пенсии за выслугу лет. Расходы на выплату пенсии за выслугу лет в 2016 году составили 879,1 тыс. рублей.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Поддержка ветеранского движения осуществляется через организацию и проведение совместно с районным Советом ветеранов мероприятий, направленных на вовлечение ветеранов труда и граждан пенсионного возраста, в том числе бывших работников администрации района, в общественно-полезную деятельность, а также на их самореализацию, активизацию жизненной позиции, использование накопленного практического опыта в различных сферах деятельности.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Проводятся мероприятия в День пожилых людей, День Победы, акции «Поделись урожаем», «Помощь ветерану», другие социально-значимые мероприятия. Районным Советом ветеранов проводятся пленумы и президиумы с рассмотрением важных и актуальных вопросов социально-экономического развития  района и духовно-нравственного воспитания молодежи. 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Законом Кировской области от 06.04.2009 № 358-ЗО «Об административных комиссиях в Кировской области» (далее – Закон Кировской области от 06.04.2009 № 358-ЗО) органы местного самоуправления наделены государственными полномочиями по созданию и деятельности административных комиссий муниципальных образований по рассмотрению дел об административных правонарушениях. Этот закон установил и перечень муниципальных образований, в которых создаются административные комиссии.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На территории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 созданы и осуществляют свою деятельность административные комиссии муниципальных образований </w:t>
      </w:r>
      <w:proofErr w:type="spellStart"/>
      <w:r w:rsidRPr="00681F74">
        <w:rPr>
          <w:sz w:val="26"/>
          <w:szCs w:val="26"/>
        </w:rPr>
        <w:t>Тужинский</w:t>
      </w:r>
      <w:proofErr w:type="spellEnd"/>
      <w:r w:rsidRPr="00681F74">
        <w:rPr>
          <w:sz w:val="26"/>
          <w:szCs w:val="26"/>
        </w:rPr>
        <w:t xml:space="preserve"> муниципальный район, </w:t>
      </w:r>
      <w:proofErr w:type="spellStart"/>
      <w:r w:rsidRPr="00681F74">
        <w:rPr>
          <w:sz w:val="26"/>
          <w:szCs w:val="26"/>
        </w:rPr>
        <w:t>Тужинское</w:t>
      </w:r>
      <w:proofErr w:type="spellEnd"/>
      <w:r w:rsidRPr="00681F74">
        <w:rPr>
          <w:sz w:val="26"/>
          <w:szCs w:val="26"/>
        </w:rPr>
        <w:t xml:space="preserve"> городское поселение. 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 Администрация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 организует работу по составлению списков кандидатов в присяжные заседатели от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 для Кировского областного суда,  Приволжского окружного военного суда, 3-го окружного военного суда, Пермского гарнизонного военного суда. Общее количество граждан, включаемых в списки - от 131 до 140 чел. Ежегодно по запросам Правительства области  осуществляется работа по уточнению списков, внесению в них изменений и дополнений. Гражданам направляются уведомления об уточнении сведений. Сведения в установленном порядке направляются в Правительство области и публикуются в районной газете «Родной край»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</w:p>
    <w:p w:rsidR="00816647" w:rsidRPr="00681F74" w:rsidRDefault="00816647" w:rsidP="00816647">
      <w:pPr>
        <w:ind w:firstLine="708"/>
        <w:jc w:val="center"/>
        <w:rPr>
          <w:b/>
          <w:bCs/>
          <w:sz w:val="26"/>
          <w:szCs w:val="26"/>
        </w:rPr>
      </w:pPr>
      <w:r w:rsidRPr="00681F74">
        <w:rPr>
          <w:sz w:val="26"/>
          <w:szCs w:val="26"/>
        </w:rPr>
        <w:t>2</w:t>
      </w:r>
      <w:r w:rsidRPr="00681F74">
        <w:rPr>
          <w:b/>
          <w:bCs/>
          <w:sz w:val="26"/>
          <w:szCs w:val="26"/>
        </w:rPr>
        <w:t xml:space="preserve">. 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</w:t>
      </w:r>
      <w:r w:rsidRPr="00681F74">
        <w:rPr>
          <w:b/>
          <w:bCs/>
          <w:sz w:val="26"/>
          <w:szCs w:val="26"/>
        </w:rPr>
        <w:lastRenderedPageBreak/>
        <w:t>ожидаемых конечных результатов Муниципальной программы, сроков и этапов реализации Муниципальной программы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</w:p>
    <w:p w:rsidR="00816647" w:rsidRPr="00681F74" w:rsidRDefault="00816647" w:rsidP="0081664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2.1. </w:t>
      </w:r>
      <w:proofErr w:type="gramStart"/>
      <w:r w:rsidRPr="00681F74">
        <w:rPr>
          <w:sz w:val="26"/>
          <w:szCs w:val="26"/>
        </w:rPr>
        <w:t>Приоритеты муниципальной политики в сфере реализации Муниципальной программы определены на основе  Бюджетного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 от 02.03.2007 № 25-ФЗ «О муниципальной службе в Российской Федерации», от 05.04.2013 N 44-ФЗ "О контрактной системе в сфере закупок товаров, работ, услуг для обеспечения государственных и муниципальных нужд", от 20.08.2004 № 113-ФЗ</w:t>
      </w:r>
      <w:proofErr w:type="gramEnd"/>
      <w:r w:rsidRPr="00681F74">
        <w:rPr>
          <w:sz w:val="26"/>
          <w:szCs w:val="26"/>
        </w:rPr>
        <w:t xml:space="preserve"> «</w:t>
      </w:r>
      <w:proofErr w:type="gramStart"/>
      <w:r w:rsidRPr="00681F74">
        <w:rPr>
          <w:sz w:val="26"/>
          <w:szCs w:val="26"/>
        </w:rPr>
        <w:t>О присяжных заседателях федеральных судов общей юрисдикции в Российской Федерации», от 02.05.2006 № 59-ФЗ «О порядке рассмотрения обращений граждан Российской Федерации», от 27.07.2006 № 152-ФЗ «О персональных данных», от 12.06.2002 № 67-ФЗ «Об основных гарантиях избирательных прав и права на участие в референдуме граждан Российской Федерации», законов Кировской области от 06.04.2009 № 358-ЗО «Об административных комиссиях в Кировской области», от 02.04.2015 № 521-ЗО «О  пенсионном</w:t>
      </w:r>
      <w:proofErr w:type="gramEnd"/>
      <w:r w:rsidRPr="00681F74">
        <w:rPr>
          <w:sz w:val="26"/>
          <w:szCs w:val="26"/>
        </w:rPr>
        <w:t xml:space="preserve"> </w:t>
      </w:r>
      <w:proofErr w:type="gramStart"/>
      <w:r w:rsidRPr="00681F74">
        <w:rPr>
          <w:sz w:val="26"/>
          <w:szCs w:val="26"/>
        </w:rPr>
        <w:t>обеспечении</w:t>
      </w:r>
      <w:proofErr w:type="gramEnd"/>
      <w:r w:rsidRPr="00681F74">
        <w:rPr>
          <w:sz w:val="26"/>
          <w:szCs w:val="26"/>
        </w:rPr>
        <w:t xml:space="preserve"> лиц, замещавших должности муниципальной службы Кировской области». 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2.2. Цели, задачи и целевые показатели реализации муниципальной программы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Целями муниципальной программы являются: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совершенствование системы муниципального управления в администрации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повышение эффективности и информационной прозрачности деятельности структурных подразделений и отраслевых органов администрации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 и главы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Для достижения целей муниципальной программы должны быть решены следующие задачи:</w:t>
      </w:r>
    </w:p>
    <w:p w:rsidR="00816647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обеспечение осуществления управленческих функций администрации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 (далее – администрации района); </w:t>
      </w:r>
    </w:p>
    <w:p w:rsidR="00816647" w:rsidRDefault="00816647" w:rsidP="00816647">
      <w:pPr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совершенствование системы местного самоуправления;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деятельности главы района;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обеспечение сохранности, эксплуатации и содержания имущества, находящегося в ведении администрации района;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обеспечение хозяйственной деятельности администрации района;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обеспечение использования современных информационно-коммуникационных технологий в профессиональной деятельности главы района, его заместителей, администрации района;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формирование высококачественного кадрового состава муниципальной службы в администрации района и развитие кадрового потенциала;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обеспечение выплаты пенсии за выслугу лет лицам, замещавшим должности муниципальной службы в администрации района;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организация деятельности административной комиссии муниципального образования </w:t>
      </w:r>
      <w:proofErr w:type="spellStart"/>
      <w:r w:rsidRPr="00681F74">
        <w:rPr>
          <w:sz w:val="26"/>
          <w:szCs w:val="26"/>
        </w:rPr>
        <w:t>Тужинский</w:t>
      </w:r>
      <w:proofErr w:type="spellEnd"/>
      <w:r w:rsidRPr="00681F74">
        <w:rPr>
          <w:sz w:val="26"/>
          <w:szCs w:val="26"/>
        </w:rPr>
        <w:t xml:space="preserve"> муниципальный район Кировской области по рассмотрению дел об административных правонарушениях;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Целевыми показателями эффективности реализации муниципальной программы будут являться: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количество нормативных правовых актов администрации района,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количество обращений граждан в администрацию района, рассмотренных с нарушением сроков, установленных законодательством;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пропускная способность каналов передачи данных информационно-телекоммуникационной сети «Интернет»;</w:t>
      </w:r>
      <w:r>
        <w:rPr>
          <w:sz w:val="26"/>
          <w:szCs w:val="26"/>
        </w:rPr>
        <w:t xml:space="preserve"> 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доля муниципальных служащих, успешно прошедших аттестацию (от числа муниципальных служащих, подлежащих аттестации по графику);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доля муниципальных служащих, прошедших медицинскую диспансеризацию (от числа муниципальных служащих, подлежащих </w:t>
      </w:r>
      <w:proofErr w:type="spellStart"/>
      <w:r w:rsidRPr="00681F74">
        <w:rPr>
          <w:sz w:val="26"/>
          <w:szCs w:val="26"/>
        </w:rPr>
        <w:t>меддиспансеризации</w:t>
      </w:r>
      <w:proofErr w:type="spellEnd"/>
      <w:r w:rsidRPr="00681F74">
        <w:rPr>
          <w:sz w:val="26"/>
          <w:szCs w:val="26"/>
        </w:rPr>
        <w:t>);</w:t>
      </w:r>
    </w:p>
    <w:p w:rsidR="00816647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количество случаев несоблюдения муниципальными служащими ограничений и нарушения запретов, предусмотренных действующим законодательством о муниципальной службе;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ежегодная актуализация резерва кадров на замещение ведущих, главных и высших должностей муниципальной службы в администрации района;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обеспечение своевременной выплаты пенсии за выслугу лет лицам, замещавшим должности муниципальной службы в администрации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количество информационных материалов о деятельности администрации района, размещенных в средствах массовой информации; 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доля рассмотренных протоколов об административных правонарушениях, поступивших в административную комиссию муниципального образования </w:t>
      </w:r>
      <w:proofErr w:type="spellStart"/>
      <w:r w:rsidRPr="00681F74">
        <w:rPr>
          <w:sz w:val="26"/>
          <w:szCs w:val="26"/>
        </w:rPr>
        <w:t>Тужинский</w:t>
      </w:r>
      <w:proofErr w:type="spellEnd"/>
      <w:r w:rsidRPr="00681F74">
        <w:rPr>
          <w:sz w:val="26"/>
          <w:szCs w:val="26"/>
        </w:rPr>
        <w:t xml:space="preserve"> муниципальный район Кировской области.</w:t>
      </w:r>
      <w:r>
        <w:rPr>
          <w:sz w:val="26"/>
          <w:szCs w:val="26"/>
        </w:rPr>
        <w:t xml:space="preserve"> 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Сведения о целевых показателях эффективности реализации муниципальной программы содержатся в приложении № 1.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Источниками получения информации о значениях показателей эффективности являются: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 </w:t>
      </w:r>
      <w:r w:rsidRPr="00681F74">
        <w:rPr>
          <w:sz w:val="26"/>
          <w:szCs w:val="26"/>
        </w:rPr>
        <w:t xml:space="preserve">бюджетные сметы расходов администрации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81F74">
        <w:rPr>
          <w:sz w:val="26"/>
          <w:szCs w:val="26"/>
        </w:rPr>
        <w:t xml:space="preserve">отчетная информация структурных подразделений и отраслевых органов администрации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района.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2.3. Описание ожидаемых конечных результатов реализации муниципальной программы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Основными ожидаемыми результатами муниципальной программы в качественном выражении должны стать: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отсутствие нормативных правовых актов администрации района,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отсутствие обращений граждан в администрацию района, рассмотренных с нарушением сроков, установленных законодательством;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 - увеличение пропускной способности каналов передачи данных информационно-телекоммуникационной сети «Интернет» с 1024 Кб/с</w:t>
      </w:r>
      <w:r>
        <w:rPr>
          <w:sz w:val="26"/>
          <w:szCs w:val="26"/>
        </w:rPr>
        <w:t xml:space="preserve"> (1 Мб/с)</w:t>
      </w:r>
      <w:r w:rsidRPr="00681F74">
        <w:rPr>
          <w:sz w:val="26"/>
          <w:szCs w:val="26"/>
        </w:rPr>
        <w:t xml:space="preserve"> до 3 Мб/</w:t>
      </w:r>
      <w:proofErr w:type="gramStart"/>
      <w:r w:rsidRPr="00681F74">
        <w:rPr>
          <w:sz w:val="26"/>
          <w:szCs w:val="26"/>
        </w:rPr>
        <w:t>с</w:t>
      </w:r>
      <w:proofErr w:type="gramEnd"/>
      <w:r w:rsidRPr="00681F74">
        <w:rPr>
          <w:sz w:val="26"/>
          <w:szCs w:val="26"/>
        </w:rPr>
        <w:t>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lastRenderedPageBreak/>
        <w:t>- отсутствие фактов нарушения запретов и ограничений, предусмотренных законодательством о муниципальной службе;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повышение квалификации и прохождение профессиональной переподготовки не менее 5 муниципальных служащих администрации района ежегодно;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- 100%-ное прохождение муниципальными служащими медицинской диспансеризации (от числа муниципальных служащих, подлежащих </w:t>
      </w:r>
      <w:proofErr w:type="spellStart"/>
      <w:r w:rsidRPr="00681F74">
        <w:rPr>
          <w:sz w:val="26"/>
          <w:szCs w:val="26"/>
        </w:rPr>
        <w:t>меддиспансеризации</w:t>
      </w:r>
      <w:proofErr w:type="spellEnd"/>
      <w:r w:rsidRPr="00681F74">
        <w:rPr>
          <w:sz w:val="26"/>
          <w:szCs w:val="26"/>
        </w:rPr>
        <w:t>);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- 100%-ное прохождение муниципальными служащими аттестации, предусмотренной законодательством о муниципальной службе (от числа муниципальных служащих, подлежащих аттестации по графику);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своевременная актуализация кадрового резерва на замещение должностей муниципальной службы, относящихся к высшей, главной и ведущей группе должностей;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обеспечение выплаты пенсии за выслугу лет лицам, замещавшим должности муниципальной службы в администрации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 (100%);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>- повышение информационной открытости в деятельности администрации района;</w:t>
      </w:r>
      <w:r>
        <w:rPr>
          <w:sz w:val="26"/>
          <w:szCs w:val="26"/>
        </w:rPr>
        <w:t xml:space="preserve"> 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- обеспечение рассмотрения административной комиссией муниципального образования </w:t>
      </w:r>
      <w:proofErr w:type="spellStart"/>
      <w:r w:rsidRPr="00681F74">
        <w:rPr>
          <w:sz w:val="26"/>
          <w:szCs w:val="26"/>
        </w:rPr>
        <w:t>Тужинский</w:t>
      </w:r>
      <w:proofErr w:type="spellEnd"/>
      <w:r w:rsidRPr="00681F74">
        <w:rPr>
          <w:sz w:val="26"/>
          <w:szCs w:val="26"/>
        </w:rPr>
        <w:t xml:space="preserve"> муниципальный район Кировской области протоколов об административных правонарушениях в соответствии с Законом Кировской области от 06.04.2009 № 358-ЗО «Об административных комиссиях в Кировской области» и обеспечение её деятельности.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2.4. Сроки реализации муниципальной программы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Муниципальная  программа рассчитана на 2020 – 2025 годы. Муниципальная программа не предусматривает разбивки на этапы.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</w:p>
    <w:p w:rsidR="00816647" w:rsidRPr="00681F74" w:rsidRDefault="00816647" w:rsidP="00816647">
      <w:pPr>
        <w:pStyle w:val="aa"/>
        <w:spacing w:after="0"/>
        <w:ind w:left="284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t>3. Обобщенная характеристика мероприятий</w:t>
      </w:r>
    </w:p>
    <w:p w:rsidR="00816647" w:rsidRPr="00681F74" w:rsidRDefault="00816647" w:rsidP="00816647">
      <w:pPr>
        <w:pStyle w:val="aa"/>
        <w:spacing w:after="0"/>
        <w:ind w:left="284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t>муниципальной  программы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Для достижения цели и решения поставленных задач Муниципальной программы  предусмотрена реализация мероприятий, направленных </w:t>
      </w:r>
      <w:proofErr w:type="gramStart"/>
      <w:r w:rsidRPr="00681F74">
        <w:rPr>
          <w:sz w:val="26"/>
          <w:szCs w:val="26"/>
        </w:rPr>
        <w:t>на</w:t>
      </w:r>
      <w:proofErr w:type="gramEnd"/>
      <w:r w:rsidRPr="00681F74">
        <w:rPr>
          <w:sz w:val="26"/>
          <w:szCs w:val="26"/>
        </w:rPr>
        <w:t xml:space="preserve">: 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совершенствование правовой основы муниципальной службы, создание единой системы правового и методического обеспечения и оказания консультативной помощи отраслевым органам администрации района и администрациям поселений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внедрение механизма предупреждения коррупции, выявления и разрешения конфликта интересов на муниципальной службе и </w:t>
      </w:r>
      <w:proofErr w:type="gramStart"/>
      <w:r w:rsidRPr="00681F74">
        <w:rPr>
          <w:sz w:val="26"/>
          <w:szCs w:val="26"/>
        </w:rPr>
        <w:t>контроля за</w:t>
      </w:r>
      <w:proofErr w:type="gramEnd"/>
      <w:r w:rsidRPr="00681F74">
        <w:rPr>
          <w:sz w:val="26"/>
          <w:szCs w:val="26"/>
        </w:rPr>
        <w:t xml:space="preserve"> соблюдением общих принципов служебного поведения и служебной этики;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совершенствование организационных механизмов служебной деятельности  муниципальных служащих администрации </w:t>
      </w:r>
      <w:proofErr w:type="gramStart"/>
      <w:r w:rsidRPr="00681F74">
        <w:rPr>
          <w:sz w:val="26"/>
          <w:szCs w:val="26"/>
        </w:rPr>
        <w:t>района</w:t>
      </w:r>
      <w:proofErr w:type="gramEnd"/>
      <w:r w:rsidRPr="00681F74">
        <w:rPr>
          <w:sz w:val="26"/>
          <w:szCs w:val="26"/>
        </w:rPr>
        <w:t xml:space="preserve"> в целях повышения качества оказываемых муниципальных услуг;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внедрение современных методов кадровой работы, направленных на повышение профессиональной компетентности, мотивации муниципальных служащих и обеспечение условий для увеличения результативности их служебной деятельности;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программное обеспечение структурных подразделений администрации  района с целью перехода на электронный документооборот;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повышение уровня подготовки муниципальных служащих по основным </w:t>
      </w:r>
      <w:r w:rsidRPr="00681F74">
        <w:rPr>
          <w:sz w:val="26"/>
          <w:szCs w:val="26"/>
        </w:rPr>
        <w:lastRenderedPageBreak/>
        <w:t>вопросам деятельности органов местного самоуправления, по финансовой работе органов местного самоуправления, по вопросам жилищно-коммунального хозяйства, в сфере размещения заказов, защиты информации и персональных данных и другим актуальным темам;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создание социально-экономических, организационных и материально-технических условий для эффективного функционирования системы управления в администрации района;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совершенствование материально-технической базы администрации района, приобретение оборудования и мебели для кабинетов и помещений;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поддержание санитарно-гигиенических норм и правил в помещениях административного здания администрации района;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проведение текущего и капитального ремонтов помещений, инженерных сетей и коммуникаций;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охрану, техническую защиту и пожарную безопасность имущества в зданиях администрации района;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проведение технического обслуживания зданий, помещений, коммуникаций, систем охранной и пожарной сигнализации;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содержание автопарка администрации района;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документационное обеспечение управления;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организационное, правовое, финансовое, информационно-программное обеспечение деятельности администрации района;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совершенствование бухгалтерского учета в администрации района;</w:t>
      </w:r>
    </w:p>
    <w:p w:rsidR="00816647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создание условий для качественного и своевременного предоставления гражданам муниципальных услуг;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деятельности главы района;</w:t>
      </w:r>
      <w:r w:rsidRPr="00681F74">
        <w:rPr>
          <w:sz w:val="26"/>
          <w:szCs w:val="26"/>
        </w:rPr>
        <w:t xml:space="preserve"> 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обеспечение выплаты пенсии за выслугу лет лицам, замещавшим должности муниципальной службы в администрации  района и муниципальные должности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района;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         создание и организация деятельности административной комиссии муниципального образования </w:t>
      </w:r>
      <w:proofErr w:type="spellStart"/>
      <w:r w:rsidRPr="00681F74">
        <w:rPr>
          <w:sz w:val="26"/>
          <w:szCs w:val="26"/>
        </w:rPr>
        <w:t>Тужинский</w:t>
      </w:r>
      <w:proofErr w:type="spellEnd"/>
      <w:r w:rsidRPr="00681F74">
        <w:rPr>
          <w:sz w:val="26"/>
          <w:szCs w:val="26"/>
        </w:rPr>
        <w:t xml:space="preserve"> муниципальный район Кировской области  по рассмотрению дел об административных правонарушениях.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 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</w:p>
    <w:p w:rsidR="00816647" w:rsidRPr="00681F74" w:rsidRDefault="00816647" w:rsidP="00816647">
      <w:pPr>
        <w:pStyle w:val="aa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t>4. Основные меры правового регулирования в сфере реализации муниципальной программы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Реализация муниципальной программы предполагает </w:t>
      </w:r>
      <w:proofErr w:type="gramStart"/>
      <w:r w:rsidRPr="00681F74">
        <w:rPr>
          <w:sz w:val="26"/>
          <w:szCs w:val="26"/>
        </w:rPr>
        <w:t>разработку</w:t>
      </w:r>
      <w:proofErr w:type="gramEnd"/>
      <w:r w:rsidRPr="00681F74">
        <w:rPr>
          <w:sz w:val="26"/>
          <w:szCs w:val="26"/>
        </w:rPr>
        <w:t xml:space="preserve"> и утверждение комплекса мер правового регулирования.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Сведения об основных мерах правового регулирования в сфере реализации Муниципальной программы приведены в приложении № 2.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proofErr w:type="gramStart"/>
      <w:r w:rsidRPr="00681F74">
        <w:rPr>
          <w:sz w:val="26"/>
          <w:szCs w:val="26"/>
        </w:rPr>
        <w:t>Разработка и утверждение дополнительных нормативных правовых актов администрации района будет осуществлена в случае принятия на федеральном и региональном уровнях нормативных правовых актов, затрагивающих сферу реализации Муниципальной программы, и (или) внесения в них изменений, а также в случае принятия соответствующих управленческих решений.</w:t>
      </w:r>
      <w:proofErr w:type="gramEnd"/>
    </w:p>
    <w:p w:rsidR="00816647" w:rsidRPr="00681F74" w:rsidRDefault="00816647" w:rsidP="00816647">
      <w:pPr>
        <w:jc w:val="both"/>
        <w:rPr>
          <w:sz w:val="26"/>
          <w:szCs w:val="26"/>
        </w:rPr>
      </w:pPr>
    </w:p>
    <w:p w:rsidR="00816647" w:rsidRPr="00681F74" w:rsidRDefault="00816647" w:rsidP="00816647">
      <w:pPr>
        <w:ind w:firstLine="708"/>
        <w:jc w:val="center"/>
        <w:rPr>
          <w:b/>
          <w:bCs/>
          <w:sz w:val="26"/>
          <w:szCs w:val="26"/>
        </w:rPr>
      </w:pPr>
      <w:r w:rsidRPr="00681F74">
        <w:rPr>
          <w:b/>
          <w:bCs/>
          <w:sz w:val="26"/>
          <w:szCs w:val="26"/>
        </w:rPr>
        <w:t>5. Ресурсное обеспечение муниципальной программы</w:t>
      </w:r>
    </w:p>
    <w:p w:rsidR="00816647" w:rsidRPr="00681F74" w:rsidRDefault="00816647" w:rsidP="00816647">
      <w:pPr>
        <w:jc w:val="both"/>
        <w:rPr>
          <w:sz w:val="26"/>
          <w:szCs w:val="26"/>
        </w:rPr>
      </w:pP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lastRenderedPageBreak/>
        <w:t>Информация о расходах на реализацию Муниципальной программы за счет средств районного бюджета представлена в приложении № 3.</w:t>
      </w:r>
    </w:p>
    <w:p w:rsidR="00816647" w:rsidRPr="00681F74" w:rsidRDefault="00816647" w:rsidP="00816647">
      <w:pPr>
        <w:ind w:firstLine="708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Информация о ресурсном обеспечении реализации Муниципальной программы за счет всех источников финансирования представлена в приложении № 4.</w:t>
      </w:r>
    </w:p>
    <w:p w:rsidR="00816647" w:rsidRPr="00681F74" w:rsidRDefault="00816647" w:rsidP="00816647">
      <w:pPr>
        <w:pStyle w:val="a7"/>
        <w:ind w:left="0" w:firstLine="709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t xml:space="preserve">6. Анализ рисков реализации муниципальной программы </w:t>
      </w:r>
    </w:p>
    <w:p w:rsidR="00816647" w:rsidRPr="00681F74" w:rsidRDefault="00816647" w:rsidP="00816647">
      <w:pPr>
        <w:pStyle w:val="a7"/>
        <w:ind w:left="0" w:firstLine="709"/>
        <w:jc w:val="center"/>
        <w:rPr>
          <w:b/>
          <w:sz w:val="26"/>
          <w:szCs w:val="26"/>
        </w:rPr>
      </w:pPr>
      <w:r w:rsidRPr="00681F74">
        <w:rPr>
          <w:b/>
          <w:sz w:val="26"/>
          <w:szCs w:val="26"/>
        </w:rPr>
        <w:t>и описание мер управления рисками</w:t>
      </w:r>
    </w:p>
    <w:p w:rsidR="00816647" w:rsidRPr="00681F74" w:rsidRDefault="00816647" w:rsidP="00816647">
      <w:pPr>
        <w:pStyle w:val="a7"/>
        <w:ind w:left="0" w:firstLine="708"/>
        <w:jc w:val="center"/>
        <w:rPr>
          <w:b/>
          <w:sz w:val="26"/>
          <w:szCs w:val="26"/>
        </w:rPr>
      </w:pPr>
    </w:p>
    <w:p w:rsidR="00816647" w:rsidRPr="00681F74" w:rsidRDefault="00816647" w:rsidP="00816647">
      <w:pPr>
        <w:pStyle w:val="a7"/>
        <w:ind w:left="0" w:firstLine="709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Для достижения целей и конечных результатов Муниципальной программы управлением делами администрации </w:t>
      </w:r>
      <w:proofErr w:type="spellStart"/>
      <w:r w:rsidRPr="00681F74">
        <w:rPr>
          <w:sz w:val="26"/>
          <w:szCs w:val="26"/>
        </w:rPr>
        <w:t>Тужинского</w:t>
      </w:r>
      <w:proofErr w:type="spellEnd"/>
      <w:r w:rsidRPr="00681F74">
        <w:rPr>
          <w:sz w:val="26"/>
          <w:szCs w:val="26"/>
        </w:rPr>
        <w:t xml:space="preserve"> муниципального района будет осуществляться координация деятельности всех субъектов, участвующих в реализации Муниципальной программы, а также работа, направленная на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 </w:t>
      </w:r>
    </w:p>
    <w:p w:rsidR="00816647" w:rsidRPr="00681F74" w:rsidRDefault="00816647" w:rsidP="00816647">
      <w:pPr>
        <w:pStyle w:val="a7"/>
        <w:ind w:left="0" w:firstLine="709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К рискам реализации Муниципальной программы можно отнести следующие:</w:t>
      </w:r>
    </w:p>
    <w:p w:rsidR="00816647" w:rsidRPr="00681F74" w:rsidRDefault="00816647" w:rsidP="00816647">
      <w:pPr>
        <w:pStyle w:val="a7"/>
        <w:ind w:left="0" w:firstLine="709"/>
        <w:jc w:val="both"/>
        <w:rPr>
          <w:sz w:val="26"/>
          <w:szCs w:val="26"/>
        </w:rPr>
      </w:pPr>
      <w:r w:rsidRPr="00681F74">
        <w:rPr>
          <w:sz w:val="26"/>
          <w:szCs w:val="26"/>
        </w:rPr>
        <w:t>6.1. Нормативно-правовой риск, связанный с отсутствием законодательного регулирования или недостаточно быстрым формированием необходимой нормативной базы, что может привести к невыполнению Муниципальной программы в полном объёме. Данный риск можно оценить как средний. Мерой предупреждения данного риска служит система мониторинга действующего законодательства и проектов нормативно-правовых документов, находящихся на рассмотрении, что позволит снизить влияние данного риска на результативность Муниципальной программы.</w:t>
      </w:r>
    </w:p>
    <w:p w:rsidR="00816647" w:rsidRPr="00681F74" w:rsidRDefault="00816647" w:rsidP="00816647">
      <w:pPr>
        <w:pStyle w:val="a7"/>
        <w:ind w:left="0" w:firstLine="709"/>
        <w:jc w:val="both"/>
        <w:rPr>
          <w:sz w:val="26"/>
          <w:szCs w:val="26"/>
        </w:rPr>
      </w:pPr>
      <w:r w:rsidRPr="00681F74">
        <w:rPr>
          <w:sz w:val="26"/>
          <w:szCs w:val="26"/>
        </w:rPr>
        <w:t xml:space="preserve">6.2. Риск финансового обеспечения, который связан с финансированием Муниципальной программы в неполном объёме как за счет бюджетных, так и за счет внебюджетных источников. Учитывая формируемую практику программного </w:t>
      </w:r>
      <w:proofErr w:type="spellStart"/>
      <w:r w:rsidRPr="00681F74">
        <w:rPr>
          <w:sz w:val="26"/>
          <w:szCs w:val="26"/>
        </w:rPr>
        <w:t>бюджетирования</w:t>
      </w:r>
      <w:proofErr w:type="spellEnd"/>
      <w:r w:rsidRPr="00681F74">
        <w:rPr>
          <w:sz w:val="26"/>
          <w:szCs w:val="26"/>
        </w:rPr>
        <w:t xml:space="preserve"> в части обеспечения реализации Муниципальной программы за счет средств бюджетов, а также меры по созданию условий для привлечения средств внебюджетных источников, риск сбоев в реализации Муниципальной программы по причине недофинансирования можно считать высоким.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мероприятий, что позволит обеспечить выполнение обязательств каждого участника мероприятий.</w:t>
      </w:r>
    </w:p>
    <w:p w:rsidR="00816647" w:rsidRPr="00681F74" w:rsidRDefault="00816647" w:rsidP="00816647">
      <w:pPr>
        <w:pStyle w:val="a7"/>
        <w:ind w:left="0" w:firstLine="708"/>
        <w:jc w:val="both"/>
        <w:rPr>
          <w:sz w:val="26"/>
          <w:szCs w:val="26"/>
        </w:rPr>
      </w:pPr>
    </w:p>
    <w:p w:rsidR="00816647" w:rsidRPr="003F76DE" w:rsidRDefault="00816647" w:rsidP="008166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16647" w:rsidRPr="003F76DE" w:rsidRDefault="00816647" w:rsidP="00816647">
      <w:pPr>
        <w:jc w:val="both"/>
        <w:rPr>
          <w:sz w:val="28"/>
          <w:szCs w:val="28"/>
        </w:rPr>
        <w:sectPr w:rsidR="00816647" w:rsidRPr="003F76DE" w:rsidSect="008166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6647" w:rsidRDefault="00816647" w:rsidP="00816647">
      <w:pPr>
        <w:pStyle w:val="1"/>
        <w:ind w:left="8496" w:firstLine="708"/>
        <w:jc w:val="left"/>
        <w:rPr>
          <w:sz w:val="24"/>
          <w:szCs w:val="24"/>
        </w:rPr>
      </w:pPr>
      <w:r w:rsidRPr="004B705E">
        <w:rPr>
          <w:sz w:val="24"/>
          <w:szCs w:val="24"/>
        </w:rPr>
        <w:lastRenderedPageBreak/>
        <w:t>Приложение № 1</w:t>
      </w:r>
    </w:p>
    <w:p w:rsidR="00816647" w:rsidRPr="004B705E" w:rsidRDefault="00816647" w:rsidP="00816647">
      <w:pPr>
        <w:pStyle w:val="1"/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к муниципальной программе</w:t>
      </w:r>
      <w:r w:rsidRPr="004B705E">
        <w:rPr>
          <w:sz w:val="24"/>
          <w:szCs w:val="24"/>
        </w:rPr>
        <w:tab/>
      </w:r>
      <w:r w:rsidRPr="004B705E">
        <w:rPr>
          <w:sz w:val="24"/>
          <w:szCs w:val="24"/>
        </w:rPr>
        <w:tab/>
      </w:r>
      <w:r w:rsidRPr="004B705E">
        <w:rPr>
          <w:sz w:val="24"/>
          <w:szCs w:val="24"/>
        </w:rPr>
        <w:tab/>
      </w:r>
      <w:r w:rsidRPr="004B705E">
        <w:rPr>
          <w:sz w:val="24"/>
          <w:szCs w:val="24"/>
        </w:rPr>
        <w:tab/>
      </w:r>
    </w:p>
    <w:p w:rsidR="00816647" w:rsidRPr="004B705E" w:rsidRDefault="00816647" w:rsidP="00816647">
      <w:pPr>
        <w:jc w:val="both"/>
      </w:pPr>
      <w:r>
        <w:t xml:space="preserve"> </w:t>
      </w:r>
    </w:p>
    <w:p w:rsidR="00816647" w:rsidRPr="004B705E" w:rsidRDefault="00816647" w:rsidP="00816647">
      <w:pPr>
        <w:pStyle w:val="3"/>
        <w:rPr>
          <w:sz w:val="24"/>
          <w:szCs w:val="24"/>
        </w:rPr>
      </w:pPr>
      <w:r w:rsidRPr="004B705E">
        <w:rPr>
          <w:sz w:val="24"/>
          <w:szCs w:val="24"/>
        </w:rPr>
        <w:t>Сведения о целевых показателях эффективности</w:t>
      </w:r>
    </w:p>
    <w:p w:rsidR="00816647" w:rsidRPr="004B705E" w:rsidRDefault="00816647" w:rsidP="00816647">
      <w:pPr>
        <w:jc w:val="center"/>
      </w:pPr>
      <w:r w:rsidRPr="004B705E">
        <w:rPr>
          <w:b/>
          <w:bCs/>
        </w:rPr>
        <w:t>реализации муниципальной программы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111"/>
        <w:gridCol w:w="1276"/>
        <w:gridCol w:w="1134"/>
        <w:gridCol w:w="1417"/>
        <w:gridCol w:w="1276"/>
        <w:gridCol w:w="1276"/>
        <w:gridCol w:w="1276"/>
        <w:gridCol w:w="1275"/>
        <w:gridCol w:w="1134"/>
      </w:tblGrid>
      <w:tr w:rsidR="00816647" w:rsidRPr="004B705E" w:rsidTr="00816647">
        <w:trPr>
          <w:cantSplit/>
        </w:trPr>
        <w:tc>
          <w:tcPr>
            <w:tcW w:w="675" w:type="dxa"/>
            <w:vMerge w:val="restart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№ </w:t>
            </w:r>
          </w:p>
          <w:p w:rsidR="00816647" w:rsidRPr="004B705E" w:rsidRDefault="00816647" w:rsidP="00816647">
            <w:pPr>
              <w:jc w:val="both"/>
            </w:pPr>
            <w:proofErr w:type="spellStart"/>
            <w:proofErr w:type="gramStart"/>
            <w:r w:rsidRPr="004B705E">
              <w:t>п</w:t>
            </w:r>
            <w:proofErr w:type="spellEnd"/>
            <w:proofErr w:type="gramEnd"/>
            <w:r w:rsidRPr="004B705E">
              <w:t>/</w:t>
            </w:r>
            <w:proofErr w:type="spellStart"/>
            <w:r w:rsidRPr="004B705E"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816647" w:rsidRPr="004B705E" w:rsidRDefault="00816647" w:rsidP="00816647">
            <w:pPr>
              <w:jc w:val="center"/>
            </w:pPr>
            <w:r>
              <w:t>Наименование программы, н</w:t>
            </w:r>
            <w:r w:rsidRPr="004B705E">
              <w:t>аименование показателя</w:t>
            </w:r>
          </w:p>
        </w:tc>
        <w:tc>
          <w:tcPr>
            <w:tcW w:w="1276" w:type="dxa"/>
            <w:vMerge w:val="restart"/>
          </w:tcPr>
          <w:p w:rsidR="00816647" w:rsidRPr="004B705E" w:rsidRDefault="00816647" w:rsidP="00816647">
            <w:pPr>
              <w:pStyle w:val="2"/>
              <w:rPr>
                <w:sz w:val="24"/>
                <w:szCs w:val="24"/>
              </w:rPr>
            </w:pPr>
            <w:r w:rsidRPr="004B705E">
              <w:rPr>
                <w:sz w:val="24"/>
                <w:szCs w:val="24"/>
              </w:rPr>
              <w:t>Единица</w:t>
            </w:r>
          </w:p>
          <w:p w:rsidR="00816647" w:rsidRPr="004B705E" w:rsidRDefault="00816647" w:rsidP="00816647">
            <w:pPr>
              <w:jc w:val="center"/>
            </w:pPr>
            <w:proofErr w:type="spellStart"/>
            <w:proofErr w:type="gramStart"/>
            <w:r>
              <w:t>и</w:t>
            </w:r>
            <w:r w:rsidRPr="004B705E">
              <w:t>змере</w:t>
            </w:r>
            <w:r>
              <w:t>-</w:t>
            </w:r>
            <w:r w:rsidRPr="004B705E">
              <w:t>ния</w:t>
            </w:r>
            <w:proofErr w:type="spellEnd"/>
            <w:proofErr w:type="gramEnd"/>
          </w:p>
        </w:tc>
        <w:tc>
          <w:tcPr>
            <w:tcW w:w="8788" w:type="dxa"/>
            <w:gridSpan w:val="7"/>
          </w:tcPr>
          <w:p w:rsidR="00816647" w:rsidRPr="004B705E" w:rsidRDefault="00816647" w:rsidP="00816647">
            <w:pPr>
              <w:pStyle w:val="2"/>
              <w:rPr>
                <w:sz w:val="24"/>
                <w:szCs w:val="24"/>
              </w:rPr>
            </w:pPr>
            <w:r w:rsidRPr="004B705E">
              <w:rPr>
                <w:sz w:val="24"/>
                <w:szCs w:val="24"/>
              </w:rPr>
              <w:t>Значение показателей эффективности</w:t>
            </w:r>
          </w:p>
        </w:tc>
      </w:tr>
      <w:tr w:rsidR="00816647" w:rsidRPr="004B705E" w:rsidTr="00816647">
        <w:trPr>
          <w:cantSplit/>
        </w:trPr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4111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276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Базовый 2016 год</w:t>
            </w:r>
          </w:p>
        </w:tc>
        <w:tc>
          <w:tcPr>
            <w:tcW w:w="1417" w:type="dxa"/>
          </w:tcPr>
          <w:p w:rsidR="00816647" w:rsidRPr="004B705E" w:rsidRDefault="00816647" w:rsidP="00816647">
            <w:pPr>
              <w:jc w:val="center"/>
            </w:pPr>
            <w:r w:rsidRPr="004B705E">
              <w:t xml:space="preserve"> 2020 год</w:t>
            </w:r>
          </w:p>
          <w:p w:rsidR="00816647" w:rsidRPr="004B705E" w:rsidRDefault="00816647" w:rsidP="00816647">
            <w:pPr>
              <w:jc w:val="center"/>
            </w:pPr>
            <w:r w:rsidRPr="004B705E">
              <w:t>(план)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2021 год</w:t>
            </w:r>
          </w:p>
          <w:p w:rsidR="00816647" w:rsidRPr="004B705E" w:rsidRDefault="00816647" w:rsidP="00816647">
            <w:pPr>
              <w:jc w:val="center"/>
            </w:pPr>
            <w:r w:rsidRPr="004B705E">
              <w:t>(план)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2022 год</w:t>
            </w:r>
          </w:p>
          <w:p w:rsidR="00816647" w:rsidRPr="004B705E" w:rsidRDefault="00816647" w:rsidP="00816647">
            <w:pPr>
              <w:jc w:val="center"/>
            </w:pPr>
            <w:r w:rsidRPr="004B705E">
              <w:t>(план)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2023 год</w:t>
            </w:r>
          </w:p>
          <w:p w:rsidR="00816647" w:rsidRPr="004B705E" w:rsidRDefault="00816647" w:rsidP="00816647">
            <w:pPr>
              <w:jc w:val="center"/>
            </w:pPr>
            <w:r w:rsidRPr="004B705E">
              <w:t>(план)</w:t>
            </w:r>
          </w:p>
          <w:p w:rsidR="00816647" w:rsidRPr="004B705E" w:rsidRDefault="00816647" w:rsidP="00816647">
            <w:pPr>
              <w:jc w:val="center"/>
            </w:pPr>
          </w:p>
        </w:tc>
        <w:tc>
          <w:tcPr>
            <w:tcW w:w="1275" w:type="dxa"/>
          </w:tcPr>
          <w:p w:rsidR="00816647" w:rsidRPr="004B705E" w:rsidRDefault="00816647" w:rsidP="00816647">
            <w:pPr>
              <w:jc w:val="center"/>
            </w:pPr>
            <w:r w:rsidRPr="004B705E">
              <w:t>2024 год</w:t>
            </w:r>
          </w:p>
          <w:p w:rsidR="00816647" w:rsidRPr="004B705E" w:rsidRDefault="00816647" w:rsidP="00816647">
            <w:pPr>
              <w:jc w:val="center"/>
            </w:pPr>
            <w:r w:rsidRPr="004B705E">
              <w:t>(план)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2025 год</w:t>
            </w:r>
          </w:p>
          <w:p w:rsidR="00816647" w:rsidRPr="004B705E" w:rsidRDefault="00816647" w:rsidP="00816647">
            <w:pPr>
              <w:jc w:val="center"/>
            </w:pPr>
            <w:r w:rsidRPr="004B705E">
              <w:t>(план)</w:t>
            </w:r>
          </w:p>
        </w:tc>
      </w:tr>
      <w:tr w:rsidR="00816647" w:rsidRPr="004B705E" w:rsidTr="00816647">
        <w:tc>
          <w:tcPr>
            <w:tcW w:w="675" w:type="dxa"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4111" w:type="dxa"/>
          </w:tcPr>
          <w:p w:rsidR="00816647" w:rsidRPr="004B705E" w:rsidRDefault="00816647" w:rsidP="00816647">
            <w:pPr>
              <w:jc w:val="both"/>
            </w:pPr>
            <w:r>
              <w:t>Муниципальная программа «Развитие местного самоуправления» на 2020-2025 годы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</w:p>
        </w:tc>
        <w:tc>
          <w:tcPr>
            <w:tcW w:w="1417" w:type="dxa"/>
          </w:tcPr>
          <w:p w:rsidR="00816647" w:rsidRPr="004B705E" w:rsidRDefault="00816647" w:rsidP="00816647">
            <w:pPr>
              <w:jc w:val="center"/>
            </w:pP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</w:p>
        </w:tc>
        <w:tc>
          <w:tcPr>
            <w:tcW w:w="1275" w:type="dxa"/>
          </w:tcPr>
          <w:p w:rsidR="00816647" w:rsidRPr="004B705E" w:rsidRDefault="00816647" w:rsidP="00816647">
            <w:pPr>
              <w:jc w:val="center"/>
            </w:pP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</w:p>
        </w:tc>
      </w:tr>
      <w:tr w:rsidR="00816647" w:rsidRPr="004B705E" w:rsidTr="00816647">
        <w:tc>
          <w:tcPr>
            <w:tcW w:w="675" w:type="dxa"/>
          </w:tcPr>
          <w:p w:rsidR="00816647" w:rsidRPr="004B705E" w:rsidRDefault="00816647" w:rsidP="00816647">
            <w:pPr>
              <w:jc w:val="both"/>
            </w:pPr>
            <w:r w:rsidRPr="004B705E">
              <w:t>1.</w:t>
            </w:r>
          </w:p>
        </w:tc>
        <w:tc>
          <w:tcPr>
            <w:tcW w:w="4111" w:type="dxa"/>
          </w:tcPr>
          <w:p w:rsidR="00816647" w:rsidRPr="004B705E" w:rsidRDefault="00816647" w:rsidP="00816647">
            <w:pPr>
              <w:jc w:val="both"/>
            </w:pPr>
            <w:r w:rsidRPr="004B705E">
              <w:t>Количество нормативно-правовых актов администрации района,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единиц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16647" w:rsidRPr="004B705E" w:rsidRDefault="00816647" w:rsidP="00816647">
            <w:pPr>
              <w:jc w:val="center"/>
            </w:pPr>
            <w:r w:rsidRPr="004B705E">
              <w:t xml:space="preserve"> 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</w:t>
            </w:r>
          </w:p>
        </w:tc>
        <w:tc>
          <w:tcPr>
            <w:tcW w:w="1275" w:type="dxa"/>
          </w:tcPr>
          <w:p w:rsidR="00816647" w:rsidRPr="004B705E" w:rsidRDefault="00816647" w:rsidP="00816647">
            <w:pPr>
              <w:jc w:val="center"/>
            </w:pPr>
            <w:r w:rsidRPr="004B705E"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</w:t>
            </w:r>
          </w:p>
        </w:tc>
      </w:tr>
      <w:tr w:rsidR="00816647" w:rsidRPr="004B705E" w:rsidTr="00816647">
        <w:tc>
          <w:tcPr>
            <w:tcW w:w="675" w:type="dxa"/>
          </w:tcPr>
          <w:p w:rsidR="00816647" w:rsidRPr="004B705E" w:rsidRDefault="00816647" w:rsidP="00816647">
            <w:pPr>
              <w:jc w:val="both"/>
            </w:pPr>
            <w:r w:rsidRPr="004B705E">
              <w:t>2.</w:t>
            </w:r>
          </w:p>
        </w:tc>
        <w:tc>
          <w:tcPr>
            <w:tcW w:w="4111" w:type="dxa"/>
          </w:tcPr>
          <w:p w:rsidR="00816647" w:rsidRPr="004B705E" w:rsidRDefault="00816647" w:rsidP="00816647">
            <w:pPr>
              <w:jc w:val="both"/>
            </w:pPr>
            <w:r w:rsidRPr="004B705E">
              <w:t>Количество обращений граждан в администрацию района, рассмотренных с нарушением сроков, установленных законодательством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единиц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16647" w:rsidRPr="004B705E" w:rsidRDefault="00816647" w:rsidP="00816647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</w:t>
            </w:r>
          </w:p>
        </w:tc>
        <w:tc>
          <w:tcPr>
            <w:tcW w:w="1275" w:type="dxa"/>
          </w:tcPr>
          <w:p w:rsidR="00816647" w:rsidRPr="004B705E" w:rsidRDefault="00816647" w:rsidP="00816647">
            <w:pPr>
              <w:jc w:val="center"/>
            </w:pPr>
            <w:r w:rsidRPr="004B705E"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</w:t>
            </w:r>
          </w:p>
        </w:tc>
      </w:tr>
      <w:tr w:rsidR="00816647" w:rsidRPr="004B705E" w:rsidTr="00816647">
        <w:tc>
          <w:tcPr>
            <w:tcW w:w="675" w:type="dxa"/>
          </w:tcPr>
          <w:p w:rsidR="00816647" w:rsidRPr="004B705E" w:rsidRDefault="00816647" w:rsidP="00816647">
            <w:pPr>
              <w:jc w:val="both"/>
            </w:pPr>
            <w:r w:rsidRPr="004B705E">
              <w:t>3.</w:t>
            </w:r>
          </w:p>
        </w:tc>
        <w:tc>
          <w:tcPr>
            <w:tcW w:w="4111" w:type="dxa"/>
          </w:tcPr>
          <w:p w:rsidR="00816647" w:rsidRPr="004B705E" w:rsidRDefault="00816647" w:rsidP="00816647">
            <w:pPr>
              <w:jc w:val="both"/>
            </w:pPr>
            <w:r w:rsidRPr="004B705E">
              <w:t>Пропускная способность каналов передачи данных информационно - телекоммуникационной сети «Интернет»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М</w:t>
            </w:r>
            <w:r w:rsidRPr="004B705E">
              <w:t>б/</w:t>
            </w:r>
            <w:proofErr w:type="gramStart"/>
            <w:r w:rsidRPr="004B705E">
              <w:t>с</w:t>
            </w:r>
            <w:proofErr w:type="gramEnd"/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16647" w:rsidRPr="004B705E" w:rsidRDefault="00816647" w:rsidP="00816647">
            <w:pPr>
              <w:jc w:val="center"/>
            </w:pPr>
            <w:r>
              <w:t xml:space="preserve"> 3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816647" w:rsidRPr="004B705E" w:rsidRDefault="00816647" w:rsidP="0081664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3</w:t>
            </w:r>
          </w:p>
        </w:tc>
      </w:tr>
      <w:tr w:rsidR="00816647" w:rsidRPr="004B705E" w:rsidTr="00816647">
        <w:tc>
          <w:tcPr>
            <w:tcW w:w="675" w:type="dxa"/>
          </w:tcPr>
          <w:p w:rsidR="00816647" w:rsidRPr="004B705E" w:rsidRDefault="00816647" w:rsidP="00816647">
            <w:pPr>
              <w:jc w:val="both"/>
            </w:pPr>
            <w:r>
              <w:t>4</w:t>
            </w:r>
            <w:r w:rsidRPr="004B705E">
              <w:t>.</w:t>
            </w:r>
          </w:p>
        </w:tc>
        <w:tc>
          <w:tcPr>
            <w:tcW w:w="4111" w:type="dxa"/>
          </w:tcPr>
          <w:p w:rsidR="00816647" w:rsidRPr="004B705E" w:rsidRDefault="00816647" w:rsidP="00816647">
            <w:pPr>
              <w:jc w:val="both"/>
            </w:pPr>
            <w:r w:rsidRPr="004B705E">
              <w:t>Доля муниципальных служащих, успешно прошедших аттестацию (от числа муниципальных служащих, подлежащих аттестации по графику)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%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5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</w:tr>
      <w:tr w:rsidR="00816647" w:rsidRPr="004B705E" w:rsidTr="00816647">
        <w:trPr>
          <w:trHeight w:val="1158"/>
        </w:trPr>
        <w:tc>
          <w:tcPr>
            <w:tcW w:w="675" w:type="dxa"/>
          </w:tcPr>
          <w:p w:rsidR="00816647" w:rsidRPr="004B705E" w:rsidRDefault="00816647" w:rsidP="00816647">
            <w:pPr>
              <w:jc w:val="both"/>
            </w:pPr>
            <w:r>
              <w:lastRenderedPageBreak/>
              <w:t>5</w:t>
            </w:r>
            <w:r w:rsidRPr="004B705E">
              <w:t>.</w:t>
            </w:r>
          </w:p>
        </w:tc>
        <w:tc>
          <w:tcPr>
            <w:tcW w:w="4111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Доля муниципальных служащих, прошедших </w:t>
            </w:r>
            <w:proofErr w:type="gramStart"/>
            <w:r w:rsidRPr="004B705E">
              <w:t>медицинскую</w:t>
            </w:r>
            <w:proofErr w:type="gramEnd"/>
            <w:r w:rsidRPr="004B705E">
              <w:t xml:space="preserve"> (от числа муниципальных служащих, подлежащих </w:t>
            </w:r>
            <w:proofErr w:type="spellStart"/>
            <w:r w:rsidRPr="004B705E">
              <w:t>меддиспансеризации</w:t>
            </w:r>
            <w:proofErr w:type="spellEnd"/>
            <w:r w:rsidRPr="004B705E">
              <w:t>)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%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</w:p>
        </w:tc>
        <w:tc>
          <w:tcPr>
            <w:tcW w:w="1417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5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</w:tr>
      <w:tr w:rsidR="00816647" w:rsidRPr="004B705E" w:rsidTr="00816647">
        <w:tc>
          <w:tcPr>
            <w:tcW w:w="675" w:type="dxa"/>
          </w:tcPr>
          <w:p w:rsidR="00816647" w:rsidRPr="004B705E" w:rsidRDefault="00816647" w:rsidP="00816647">
            <w:pPr>
              <w:jc w:val="both"/>
            </w:pPr>
            <w:r>
              <w:t>6</w:t>
            </w:r>
            <w:r w:rsidRPr="004B705E">
              <w:t>.</w:t>
            </w:r>
          </w:p>
        </w:tc>
        <w:tc>
          <w:tcPr>
            <w:tcW w:w="4111" w:type="dxa"/>
          </w:tcPr>
          <w:p w:rsidR="00816647" w:rsidRPr="004B705E" w:rsidRDefault="00816647" w:rsidP="00816647">
            <w:pPr>
              <w:jc w:val="both"/>
            </w:pPr>
            <w:r w:rsidRPr="004B705E">
              <w:t>Количество случаев несоблюдения муниципальными служащими ограничений и нарушения запретов, предусмотренных действующим законодательством о муниципальной службе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единиц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16647" w:rsidRPr="004B705E" w:rsidRDefault="00816647" w:rsidP="00816647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</w:t>
            </w:r>
          </w:p>
        </w:tc>
        <w:tc>
          <w:tcPr>
            <w:tcW w:w="1275" w:type="dxa"/>
          </w:tcPr>
          <w:p w:rsidR="00816647" w:rsidRPr="004B705E" w:rsidRDefault="00816647" w:rsidP="00816647">
            <w:pPr>
              <w:jc w:val="center"/>
            </w:pPr>
            <w:r w:rsidRPr="004B705E"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</w:t>
            </w:r>
          </w:p>
        </w:tc>
      </w:tr>
      <w:tr w:rsidR="00816647" w:rsidRPr="004B705E" w:rsidTr="00816647">
        <w:tc>
          <w:tcPr>
            <w:tcW w:w="675" w:type="dxa"/>
          </w:tcPr>
          <w:p w:rsidR="00816647" w:rsidRPr="004B705E" w:rsidRDefault="00816647" w:rsidP="00816647">
            <w:pPr>
              <w:jc w:val="both"/>
            </w:pPr>
            <w:r>
              <w:t>7</w:t>
            </w:r>
            <w:r w:rsidRPr="004B705E">
              <w:t>.</w:t>
            </w:r>
          </w:p>
        </w:tc>
        <w:tc>
          <w:tcPr>
            <w:tcW w:w="4111" w:type="dxa"/>
          </w:tcPr>
          <w:p w:rsidR="00816647" w:rsidRPr="004B705E" w:rsidRDefault="00816647" w:rsidP="00816647">
            <w:pPr>
              <w:jc w:val="both"/>
            </w:pPr>
            <w:r w:rsidRPr="004B705E">
              <w:t>Ежегодная актуализация резерва кадров на замещение ведущих, главных и высших должностей муниципальной службы в администрации района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%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5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</w:tr>
      <w:tr w:rsidR="00816647" w:rsidRPr="004B705E" w:rsidTr="00816647">
        <w:tc>
          <w:tcPr>
            <w:tcW w:w="675" w:type="dxa"/>
          </w:tcPr>
          <w:p w:rsidR="00816647" w:rsidRPr="004B705E" w:rsidRDefault="00816647" w:rsidP="00816647">
            <w:pPr>
              <w:jc w:val="both"/>
            </w:pPr>
            <w:r>
              <w:t>8</w:t>
            </w:r>
            <w:r w:rsidRPr="004B705E">
              <w:t>.</w:t>
            </w:r>
          </w:p>
        </w:tc>
        <w:tc>
          <w:tcPr>
            <w:tcW w:w="4111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Обеспечение своевременной выплаты пенсии за выслугу лет лицам, замещавшим должности муниципальной службы в администрации </w:t>
            </w:r>
            <w:proofErr w:type="spellStart"/>
            <w:r w:rsidRPr="004B705E">
              <w:t>Тужинского</w:t>
            </w:r>
            <w:proofErr w:type="spellEnd"/>
            <w:r w:rsidRPr="004B705E">
              <w:t xml:space="preserve"> района;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%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5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</w:tr>
      <w:tr w:rsidR="00816647" w:rsidRPr="004B705E" w:rsidTr="00816647">
        <w:tc>
          <w:tcPr>
            <w:tcW w:w="675" w:type="dxa"/>
          </w:tcPr>
          <w:p w:rsidR="00816647" w:rsidRPr="004B705E" w:rsidRDefault="00816647" w:rsidP="00816647">
            <w:pPr>
              <w:jc w:val="both"/>
            </w:pPr>
            <w:r>
              <w:t>9</w:t>
            </w:r>
            <w:r w:rsidRPr="004B705E">
              <w:t>.</w:t>
            </w:r>
          </w:p>
        </w:tc>
        <w:tc>
          <w:tcPr>
            <w:tcW w:w="4111" w:type="dxa"/>
          </w:tcPr>
          <w:p w:rsidR="00816647" w:rsidRPr="004B705E" w:rsidRDefault="00816647" w:rsidP="00816647">
            <w:pPr>
              <w:jc w:val="both"/>
            </w:pPr>
            <w:r w:rsidRPr="004B705E">
              <w:t>Количество информационных материалов о деятельности администрации района, размещенных в средствах массовой информации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единиц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108</w:t>
            </w:r>
          </w:p>
        </w:tc>
        <w:tc>
          <w:tcPr>
            <w:tcW w:w="1417" w:type="dxa"/>
          </w:tcPr>
          <w:p w:rsidR="00816647" w:rsidRPr="004B705E" w:rsidRDefault="00816647" w:rsidP="00816647">
            <w:pPr>
              <w:jc w:val="center"/>
            </w:pPr>
            <w:r>
              <w:t>10</w:t>
            </w:r>
            <w:r w:rsidRPr="004B705E"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10</w:t>
            </w:r>
            <w:r w:rsidRPr="004B705E"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5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</w:tr>
      <w:tr w:rsidR="00816647" w:rsidRPr="004B705E" w:rsidTr="00816647">
        <w:tc>
          <w:tcPr>
            <w:tcW w:w="675" w:type="dxa"/>
          </w:tcPr>
          <w:p w:rsidR="00816647" w:rsidRPr="004B705E" w:rsidRDefault="00816647" w:rsidP="00816647">
            <w:pPr>
              <w:jc w:val="both"/>
            </w:pPr>
            <w:r>
              <w:t>10</w:t>
            </w:r>
            <w:r w:rsidRPr="004B705E">
              <w:t>.</w:t>
            </w:r>
          </w:p>
        </w:tc>
        <w:tc>
          <w:tcPr>
            <w:tcW w:w="4111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Доля рассмотренных протоколов об административных правонарушениях, поступивших в административную комиссию муниципального образования </w:t>
            </w:r>
            <w:proofErr w:type="spellStart"/>
            <w:r w:rsidRPr="004B705E">
              <w:t>Тужинский</w:t>
            </w:r>
            <w:proofErr w:type="spellEnd"/>
            <w:r w:rsidRPr="004B705E">
              <w:t xml:space="preserve"> муниципальный район Кировской области (от общего числа поступивших протоколов)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%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275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100</w:t>
            </w:r>
          </w:p>
        </w:tc>
      </w:tr>
    </w:tbl>
    <w:p w:rsidR="00816647" w:rsidRPr="004B705E" w:rsidRDefault="00816647" w:rsidP="00816647">
      <w:pPr>
        <w:jc w:val="both"/>
      </w:pPr>
    </w:p>
    <w:p w:rsidR="00816647" w:rsidRPr="004B705E" w:rsidRDefault="00816647" w:rsidP="00816647">
      <w:pPr>
        <w:jc w:val="both"/>
      </w:pPr>
    </w:p>
    <w:p w:rsidR="00816647" w:rsidRDefault="00816647" w:rsidP="00816647">
      <w:pPr>
        <w:pStyle w:val="1"/>
        <w:ind w:left="6372" w:firstLine="708"/>
        <w:jc w:val="center"/>
        <w:rPr>
          <w:sz w:val="24"/>
          <w:szCs w:val="24"/>
        </w:rPr>
      </w:pPr>
      <w:r w:rsidRPr="004B705E">
        <w:rPr>
          <w:sz w:val="24"/>
          <w:szCs w:val="24"/>
        </w:rPr>
        <w:lastRenderedPageBreak/>
        <w:t>Приложение № 2</w:t>
      </w:r>
    </w:p>
    <w:p w:rsidR="00816647" w:rsidRPr="004B705E" w:rsidRDefault="00816647" w:rsidP="0081664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к муниципальной программе</w:t>
      </w:r>
      <w:r w:rsidRPr="004B705E">
        <w:rPr>
          <w:sz w:val="24"/>
          <w:szCs w:val="24"/>
        </w:rPr>
        <w:tab/>
      </w:r>
      <w:r w:rsidRPr="004B705E">
        <w:rPr>
          <w:sz w:val="24"/>
          <w:szCs w:val="24"/>
        </w:rPr>
        <w:tab/>
      </w:r>
      <w:r w:rsidRPr="004B705E">
        <w:rPr>
          <w:sz w:val="24"/>
          <w:szCs w:val="24"/>
        </w:rPr>
        <w:tab/>
      </w:r>
    </w:p>
    <w:p w:rsidR="00816647" w:rsidRPr="004B705E" w:rsidRDefault="00816647" w:rsidP="00816647">
      <w:pPr>
        <w:jc w:val="both"/>
      </w:pPr>
      <w:r>
        <w:t xml:space="preserve"> </w:t>
      </w:r>
    </w:p>
    <w:p w:rsidR="00816647" w:rsidRPr="004B705E" w:rsidRDefault="00816647" w:rsidP="00816647">
      <w:pPr>
        <w:jc w:val="center"/>
        <w:rPr>
          <w:b/>
          <w:bCs/>
        </w:rPr>
      </w:pPr>
      <w:r w:rsidRPr="004B705E">
        <w:rPr>
          <w:b/>
          <w:bCs/>
        </w:rPr>
        <w:t>Сведения об основных мерах правового регулирования</w:t>
      </w:r>
    </w:p>
    <w:p w:rsidR="00816647" w:rsidRPr="004B705E" w:rsidRDefault="00816647" w:rsidP="00816647">
      <w:pPr>
        <w:jc w:val="center"/>
      </w:pPr>
      <w:r w:rsidRPr="004B705E">
        <w:rPr>
          <w:b/>
          <w:bCs/>
        </w:rPr>
        <w:t>в сфере реализации муниципальной программы</w:t>
      </w:r>
    </w:p>
    <w:p w:rsidR="00816647" w:rsidRPr="004B705E" w:rsidRDefault="00816647" w:rsidP="00816647">
      <w:pPr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835"/>
        <w:gridCol w:w="5954"/>
        <w:gridCol w:w="2693"/>
        <w:gridCol w:w="2835"/>
      </w:tblGrid>
      <w:tr w:rsidR="00816647" w:rsidRPr="004B705E" w:rsidTr="00816647">
        <w:tc>
          <w:tcPr>
            <w:tcW w:w="675" w:type="dxa"/>
          </w:tcPr>
          <w:p w:rsidR="00816647" w:rsidRPr="004B705E" w:rsidRDefault="00816647" w:rsidP="00816647">
            <w:pPr>
              <w:jc w:val="center"/>
            </w:pPr>
            <w:r w:rsidRPr="004B705E">
              <w:t>№</w:t>
            </w:r>
          </w:p>
          <w:p w:rsidR="00816647" w:rsidRPr="004B705E" w:rsidRDefault="00816647" w:rsidP="00816647">
            <w:pPr>
              <w:jc w:val="center"/>
            </w:pPr>
            <w:proofErr w:type="spellStart"/>
            <w:proofErr w:type="gramStart"/>
            <w:r w:rsidRPr="004B705E">
              <w:t>п</w:t>
            </w:r>
            <w:proofErr w:type="spellEnd"/>
            <w:proofErr w:type="gramEnd"/>
            <w:r w:rsidRPr="004B705E">
              <w:t>/</w:t>
            </w:r>
            <w:proofErr w:type="spellStart"/>
            <w:r w:rsidRPr="004B705E">
              <w:t>п</w:t>
            </w:r>
            <w:proofErr w:type="spellEnd"/>
          </w:p>
        </w:tc>
        <w:tc>
          <w:tcPr>
            <w:tcW w:w="2835" w:type="dxa"/>
          </w:tcPr>
          <w:p w:rsidR="00816647" w:rsidRPr="004B705E" w:rsidRDefault="00816647" w:rsidP="00816647">
            <w:pPr>
              <w:jc w:val="center"/>
            </w:pPr>
            <w:r w:rsidRPr="004B705E">
              <w:t>Вид правового акта</w:t>
            </w:r>
          </w:p>
        </w:tc>
        <w:tc>
          <w:tcPr>
            <w:tcW w:w="5954" w:type="dxa"/>
          </w:tcPr>
          <w:p w:rsidR="00816647" w:rsidRPr="004B705E" w:rsidRDefault="00816647" w:rsidP="00816647">
            <w:pPr>
              <w:jc w:val="center"/>
            </w:pPr>
            <w:r w:rsidRPr="004B705E">
              <w:t>Основные положения правового акта в разрезе муниципальных целевых программ, ведомственных целевых программ</w:t>
            </w:r>
          </w:p>
        </w:tc>
        <w:tc>
          <w:tcPr>
            <w:tcW w:w="2693" w:type="dxa"/>
          </w:tcPr>
          <w:p w:rsidR="00816647" w:rsidRPr="004B705E" w:rsidRDefault="00816647" w:rsidP="00816647">
            <w:pPr>
              <w:jc w:val="center"/>
            </w:pPr>
            <w:r w:rsidRPr="004B705E">
              <w:t>Ответственный исполнитель и соисполнители</w:t>
            </w:r>
          </w:p>
        </w:tc>
        <w:tc>
          <w:tcPr>
            <w:tcW w:w="2835" w:type="dxa"/>
          </w:tcPr>
          <w:p w:rsidR="00816647" w:rsidRPr="004B705E" w:rsidRDefault="00816647" w:rsidP="00816647">
            <w:pPr>
              <w:jc w:val="center"/>
            </w:pPr>
            <w:r w:rsidRPr="004B705E">
              <w:t>Ожидаемые сроки принятия нормативного акта</w:t>
            </w:r>
          </w:p>
        </w:tc>
      </w:tr>
      <w:tr w:rsidR="00816647" w:rsidRPr="004B705E" w:rsidTr="00816647">
        <w:tc>
          <w:tcPr>
            <w:tcW w:w="675" w:type="dxa"/>
          </w:tcPr>
          <w:p w:rsidR="00816647" w:rsidRPr="004B705E" w:rsidRDefault="00816647" w:rsidP="00816647">
            <w:pPr>
              <w:jc w:val="both"/>
            </w:pPr>
            <w:r w:rsidRPr="004B705E">
              <w:t>1.</w:t>
            </w:r>
          </w:p>
        </w:tc>
        <w:tc>
          <w:tcPr>
            <w:tcW w:w="2835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Решение </w:t>
            </w:r>
            <w:proofErr w:type="spellStart"/>
            <w:r w:rsidRPr="004B705E">
              <w:t>Тужинской</w:t>
            </w:r>
            <w:proofErr w:type="spellEnd"/>
            <w:r w:rsidRPr="004B705E">
              <w:t xml:space="preserve"> районной Думы</w:t>
            </w:r>
          </w:p>
        </w:tc>
        <w:tc>
          <w:tcPr>
            <w:tcW w:w="5954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ежегодно утверждается бюджет </w:t>
            </w:r>
            <w:proofErr w:type="spellStart"/>
            <w:r w:rsidRPr="004B705E">
              <w:t>Тужинского</w:t>
            </w:r>
            <w:proofErr w:type="spellEnd"/>
            <w:r w:rsidRPr="004B705E">
              <w:t xml:space="preserve"> района</w:t>
            </w:r>
          </w:p>
        </w:tc>
        <w:tc>
          <w:tcPr>
            <w:tcW w:w="2693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администрация </w:t>
            </w:r>
            <w:proofErr w:type="spellStart"/>
            <w:r w:rsidRPr="004B705E">
              <w:t>Тужинского</w:t>
            </w:r>
            <w:proofErr w:type="spellEnd"/>
            <w:r w:rsidRPr="004B705E">
              <w:t xml:space="preserve"> района (далее - администрация района) </w:t>
            </w:r>
          </w:p>
        </w:tc>
        <w:tc>
          <w:tcPr>
            <w:tcW w:w="2835" w:type="dxa"/>
          </w:tcPr>
          <w:p w:rsidR="00816647" w:rsidRPr="004B705E" w:rsidRDefault="00816647" w:rsidP="00816647">
            <w:pPr>
              <w:jc w:val="center"/>
            </w:pPr>
            <w:r w:rsidRPr="004B705E">
              <w:t>ежегодно</w:t>
            </w:r>
          </w:p>
        </w:tc>
      </w:tr>
      <w:tr w:rsidR="00816647" w:rsidRPr="004B705E" w:rsidTr="00816647">
        <w:tc>
          <w:tcPr>
            <w:tcW w:w="675" w:type="dxa"/>
          </w:tcPr>
          <w:p w:rsidR="00816647" w:rsidRPr="004B705E" w:rsidRDefault="00816647" w:rsidP="00816647">
            <w:pPr>
              <w:jc w:val="both"/>
            </w:pPr>
            <w:r w:rsidRPr="004B705E">
              <w:t>2.</w:t>
            </w:r>
          </w:p>
        </w:tc>
        <w:tc>
          <w:tcPr>
            <w:tcW w:w="2835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Распоряжение администрации </w:t>
            </w:r>
            <w:proofErr w:type="spellStart"/>
            <w:r w:rsidRPr="004B705E">
              <w:t>Тужинского</w:t>
            </w:r>
            <w:proofErr w:type="spellEnd"/>
            <w:r w:rsidRPr="004B705E">
              <w:t xml:space="preserve"> района</w:t>
            </w:r>
          </w:p>
        </w:tc>
        <w:tc>
          <w:tcPr>
            <w:tcW w:w="5954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вносятся изменения в бюджетную роспись главного распорядителя бюджетных средств – администрации </w:t>
            </w:r>
            <w:proofErr w:type="spellStart"/>
            <w:r w:rsidRPr="004B705E">
              <w:t>Тужинского</w:t>
            </w:r>
            <w:proofErr w:type="spellEnd"/>
            <w:r w:rsidRPr="004B705E">
              <w:t xml:space="preserve"> района</w:t>
            </w:r>
          </w:p>
        </w:tc>
        <w:tc>
          <w:tcPr>
            <w:tcW w:w="2693" w:type="dxa"/>
          </w:tcPr>
          <w:p w:rsidR="00816647" w:rsidRPr="004B705E" w:rsidRDefault="00816647" w:rsidP="00816647">
            <w:pPr>
              <w:jc w:val="both"/>
            </w:pPr>
            <w:r w:rsidRPr="004B705E">
              <w:t>администрация района, сектор бухгалтерского учета</w:t>
            </w:r>
          </w:p>
        </w:tc>
        <w:tc>
          <w:tcPr>
            <w:tcW w:w="2835" w:type="dxa"/>
          </w:tcPr>
          <w:p w:rsidR="00816647" w:rsidRPr="004B705E" w:rsidRDefault="00816647" w:rsidP="00816647">
            <w:pPr>
              <w:jc w:val="both"/>
            </w:pPr>
            <w:r w:rsidRPr="004B705E">
              <w:t>ежегодно, по мере необходимости</w:t>
            </w:r>
          </w:p>
        </w:tc>
      </w:tr>
      <w:tr w:rsidR="00816647" w:rsidRPr="004B705E" w:rsidTr="00816647">
        <w:tc>
          <w:tcPr>
            <w:tcW w:w="675" w:type="dxa"/>
          </w:tcPr>
          <w:p w:rsidR="00816647" w:rsidRPr="004B705E" w:rsidRDefault="00816647" w:rsidP="00816647">
            <w:pPr>
              <w:jc w:val="both"/>
            </w:pPr>
            <w:r w:rsidRPr="004B705E">
              <w:t>3</w:t>
            </w:r>
          </w:p>
        </w:tc>
        <w:tc>
          <w:tcPr>
            <w:tcW w:w="2835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Распоряжение администрации </w:t>
            </w:r>
            <w:proofErr w:type="spellStart"/>
            <w:r w:rsidRPr="004B705E">
              <w:t>Тужинского</w:t>
            </w:r>
            <w:proofErr w:type="spellEnd"/>
            <w:r w:rsidRPr="004B705E">
              <w:t xml:space="preserve"> района</w:t>
            </w:r>
          </w:p>
        </w:tc>
        <w:tc>
          <w:tcPr>
            <w:tcW w:w="5954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утверждается перечень кодов доходов, видов и подвидов доходов бюджета, закрепленных за администратором доходов - администрацией </w:t>
            </w:r>
            <w:proofErr w:type="spellStart"/>
            <w:r w:rsidRPr="004B705E">
              <w:t>Тужинского</w:t>
            </w:r>
            <w:proofErr w:type="spellEnd"/>
            <w:r w:rsidRPr="004B705E">
              <w:t xml:space="preserve"> района</w:t>
            </w:r>
          </w:p>
        </w:tc>
        <w:tc>
          <w:tcPr>
            <w:tcW w:w="2693" w:type="dxa"/>
          </w:tcPr>
          <w:p w:rsidR="00816647" w:rsidRPr="004B705E" w:rsidRDefault="00816647" w:rsidP="00816647">
            <w:pPr>
              <w:jc w:val="both"/>
            </w:pPr>
            <w:r w:rsidRPr="004B705E">
              <w:t>администрация района, сектор бухгалтерского учета</w:t>
            </w:r>
          </w:p>
        </w:tc>
        <w:tc>
          <w:tcPr>
            <w:tcW w:w="2835" w:type="dxa"/>
          </w:tcPr>
          <w:p w:rsidR="00816647" w:rsidRPr="004B705E" w:rsidRDefault="00816647" w:rsidP="00816647">
            <w:pPr>
              <w:jc w:val="both"/>
            </w:pPr>
            <w:r w:rsidRPr="004B705E">
              <w:t>ежегодно</w:t>
            </w:r>
          </w:p>
        </w:tc>
      </w:tr>
      <w:tr w:rsidR="00816647" w:rsidRPr="004B705E" w:rsidTr="00816647">
        <w:tc>
          <w:tcPr>
            <w:tcW w:w="675" w:type="dxa"/>
          </w:tcPr>
          <w:p w:rsidR="00816647" w:rsidRPr="004B705E" w:rsidRDefault="00816647" w:rsidP="00816647">
            <w:pPr>
              <w:jc w:val="both"/>
            </w:pPr>
            <w:r w:rsidRPr="004B705E">
              <w:t>4</w:t>
            </w:r>
          </w:p>
        </w:tc>
        <w:tc>
          <w:tcPr>
            <w:tcW w:w="2835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Решение </w:t>
            </w:r>
            <w:proofErr w:type="spellStart"/>
            <w:r w:rsidRPr="004B705E">
              <w:t>Тужинской</w:t>
            </w:r>
            <w:proofErr w:type="spellEnd"/>
            <w:r w:rsidRPr="004B705E">
              <w:t xml:space="preserve"> районной Думы</w:t>
            </w:r>
          </w:p>
        </w:tc>
        <w:tc>
          <w:tcPr>
            <w:tcW w:w="5954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 Об отчете главы </w:t>
            </w:r>
            <w:proofErr w:type="spellStart"/>
            <w:r w:rsidRPr="004B705E">
              <w:t>Тужинского</w:t>
            </w:r>
            <w:proofErr w:type="spellEnd"/>
            <w:r w:rsidRPr="004B705E">
              <w:t xml:space="preserve"> района о результатах своей деятельности и деятельности администрации </w:t>
            </w:r>
            <w:proofErr w:type="spellStart"/>
            <w:r w:rsidRPr="004B705E">
              <w:t>Тужинского</w:t>
            </w:r>
            <w:proofErr w:type="spellEnd"/>
            <w:r w:rsidRPr="004B705E">
              <w:t xml:space="preserve"> района</w:t>
            </w:r>
          </w:p>
        </w:tc>
        <w:tc>
          <w:tcPr>
            <w:tcW w:w="2693" w:type="dxa"/>
          </w:tcPr>
          <w:p w:rsidR="00816647" w:rsidRPr="004B705E" w:rsidRDefault="00816647" w:rsidP="00816647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2835" w:type="dxa"/>
          </w:tcPr>
          <w:p w:rsidR="00816647" w:rsidRPr="004B705E" w:rsidRDefault="00816647" w:rsidP="00816647">
            <w:pPr>
              <w:jc w:val="both"/>
            </w:pPr>
            <w:r w:rsidRPr="004B705E">
              <w:t>ежегодно</w:t>
            </w:r>
          </w:p>
        </w:tc>
      </w:tr>
      <w:tr w:rsidR="00816647" w:rsidRPr="004B705E" w:rsidTr="00816647">
        <w:tc>
          <w:tcPr>
            <w:tcW w:w="675" w:type="dxa"/>
          </w:tcPr>
          <w:p w:rsidR="00816647" w:rsidRPr="004B705E" w:rsidRDefault="00816647" w:rsidP="00816647">
            <w:pPr>
              <w:jc w:val="both"/>
            </w:pPr>
            <w:r w:rsidRPr="004B705E">
              <w:t>5</w:t>
            </w:r>
          </w:p>
        </w:tc>
        <w:tc>
          <w:tcPr>
            <w:tcW w:w="2835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Решения комиссии по вопросам муниципальной службы и назначении пенсий за выслугу лет </w:t>
            </w:r>
          </w:p>
        </w:tc>
        <w:tc>
          <w:tcPr>
            <w:tcW w:w="5954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о выплате пенсии за выслугу лет лицам, замещавшим должности муниципальной службы в администрации </w:t>
            </w:r>
            <w:proofErr w:type="spellStart"/>
            <w:r w:rsidRPr="004B705E">
              <w:t>Тужинского</w:t>
            </w:r>
            <w:proofErr w:type="spellEnd"/>
            <w:r w:rsidRPr="004B705E">
              <w:t xml:space="preserve"> района и доплаты к пенсии выборным должностным лицам</w:t>
            </w:r>
          </w:p>
        </w:tc>
        <w:tc>
          <w:tcPr>
            <w:tcW w:w="2693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 управление делами</w:t>
            </w:r>
          </w:p>
        </w:tc>
        <w:tc>
          <w:tcPr>
            <w:tcW w:w="2835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по мере необходимости (при поступлении заявления или в связи с изменениями в </w:t>
            </w:r>
            <w:proofErr w:type="spellStart"/>
            <w:r w:rsidRPr="004B705E">
              <w:t>област</w:t>
            </w:r>
            <w:proofErr w:type="spellEnd"/>
            <w:r w:rsidRPr="004B705E">
              <w:t>. законодательстве)</w:t>
            </w:r>
          </w:p>
        </w:tc>
      </w:tr>
      <w:tr w:rsidR="00816647" w:rsidRPr="004B705E" w:rsidTr="00816647">
        <w:trPr>
          <w:trHeight w:val="905"/>
        </w:trPr>
        <w:tc>
          <w:tcPr>
            <w:tcW w:w="675" w:type="dxa"/>
          </w:tcPr>
          <w:p w:rsidR="00816647" w:rsidRPr="004B705E" w:rsidRDefault="00816647" w:rsidP="00816647">
            <w:pPr>
              <w:jc w:val="both"/>
            </w:pPr>
            <w:r w:rsidRPr="004B705E">
              <w:t>6</w:t>
            </w:r>
          </w:p>
        </w:tc>
        <w:tc>
          <w:tcPr>
            <w:tcW w:w="2835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Постановление администрации </w:t>
            </w:r>
            <w:proofErr w:type="spellStart"/>
            <w:r w:rsidRPr="004B705E">
              <w:t>Тужинского</w:t>
            </w:r>
            <w:proofErr w:type="spellEnd"/>
            <w:r w:rsidRPr="004B705E">
              <w:t xml:space="preserve"> района</w:t>
            </w:r>
          </w:p>
        </w:tc>
        <w:tc>
          <w:tcPr>
            <w:tcW w:w="5954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о разработке прогноза социально-экономического развития </w:t>
            </w:r>
            <w:proofErr w:type="spellStart"/>
            <w:r w:rsidRPr="004B705E">
              <w:t>Тужинского</w:t>
            </w:r>
            <w:proofErr w:type="spellEnd"/>
            <w:r w:rsidRPr="004B705E">
              <w:t xml:space="preserve"> района</w:t>
            </w:r>
          </w:p>
        </w:tc>
        <w:tc>
          <w:tcPr>
            <w:tcW w:w="2693" w:type="dxa"/>
          </w:tcPr>
          <w:p w:rsidR="00816647" w:rsidRPr="004B705E" w:rsidRDefault="00816647" w:rsidP="00816647">
            <w:pPr>
              <w:jc w:val="both"/>
            </w:pPr>
            <w:r w:rsidRPr="004B705E">
              <w:t>администрация района, отдел по экономике и прогнозированию</w:t>
            </w:r>
          </w:p>
        </w:tc>
        <w:tc>
          <w:tcPr>
            <w:tcW w:w="2835" w:type="dxa"/>
          </w:tcPr>
          <w:p w:rsidR="00816647" w:rsidRPr="004B705E" w:rsidRDefault="00816647" w:rsidP="00816647">
            <w:pPr>
              <w:jc w:val="both"/>
            </w:pPr>
            <w:r w:rsidRPr="004B705E">
              <w:t>ежегодно</w:t>
            </w:r>
          </w:p>
          <w:p w:rsidR="00816647" w:rsidRPr="004B705E" w:rsidRDefault="00816647" w:rsidP="00816647">
            <w:pPr>
              <w:jc w:val="both"/>
            </w:pPr>
          </w:p>
        </w:tc>
      </w:tr>
      <w:tr w:rsidR="00816647" w:rsidRPr="004B705E" w:rsidTr="00816647">
        <w:tc>
          <w:tcPr>
            <w:tcW w:w="675" w:type="dxa"/>
          </w:tcPr>
          <w:p w:rsidR="00816647" w:rsidRPr="004B705E" w:rsidRDefault="00816647" w:rsidP="00816647">
            <w:pPr>
              <w:jc w:val="both"/>
            </w:pPr>
            <w:r w:rsidRPr="004B705E">
              <w:t>7</w:t>
            </w:r>
          </w:p>
        </w:tc>
        <w:tc>
          <w:tcPr>
            <w:tcW w:w="2835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Постановление администрации </w:t>
            </w:r>
            <w:proofErr w:type="spellStart"/>
            <w:r w:rsidRPr="004B705E">
              <w:t>Тужинского</w:t>
            </w:r>
            <w:proofErr w:type="spellEnd"/>
            <w:r w:rsidRPr="004B705E">
              <w:t xml:space="preserve"> района</w:t>
            </w:r>
          </w:p>
        </w:tc>
        <w:tc>
          <w:tcPr>
            <w:tcW w:w="5954" w:type="dxa"/>
          </w:tcPr>
          <w:p w:rsidR="00816647" w:rsidRPr="004B705E" w:rsidRDefault="00816647" w:rsidP="00816647">
            <w:pPr>
              <w:jc w:val="both"/>
            </w:pPr>
            <w:r w:rsidRPr="004B705E">
              <w:t>о прогнозе по размещению муниципального заказа для муниципальных нужд</w:t>
            </w:r>
          </w:p>
        </w:tc>
        <w:tc>
          <w:tcPr>
            <w:tcW w:w="2693" w:type="dxa"/>
          </w:tcPr>
          <w:p w:rsidR="00816647" w:rsidRPr="004B705E" w:rsidRDefault="00816647" w:rsidP="00816647">
            <w:pPr>
              <w:jc w:val="both"/>
            </w:pPr>
            <w:r w:rsidRPr="004B705E">
              <w:t>администрация района, отдел по экономике и прогнозированию</w:t>
            </w:r>
          </w:p>
        </w:tc>
        <w:tc>
          <w:tcPr>
            <w:tcW w:w="2835" w:type="dxa"/>
          </w:tcPr>
          <w:p w:rsidR="00816647" w:rsidRPr="004B705E" w:rsidRDefault="00816647" w:rsidP="00816647">
            <w:pPr>
              <w:jc w:val="both"/>
            </w:pPr>
            <w:r w:rsidRPr="004B705E">
              <w:t>ежегодно</w:t>
            </w:r>
          </w:p>
          <w:p w:rsidR="00816647" w:rsidRPr="004B705E" w:rsidRDefault="00816647" w:rsidP="00816647">
            <w:pPr>
              <w:jc w:val="both"/>
            </w:pPr>
          </w:p>
        </w:tc>
      </w:tr>
    </w:tbl>
    <w:p w:rsidR="00816647" w:rsidRDefault="00816647" w:rsidP="00816647">
      <w:pPr>
        <w:pStyle w:val="ac"/>
        <w:rPr>
          <w:sz w:val="24"/>
          <w:szCs w:val="24"/>
        </w:rPr>
      </w:pPr>
    </w:p>
    <w:p w:rsidR="00816647" w:rsidRDefault="00816647" w:rsidP="00816647">
      <w:pPr>
        <w:pStyle w:val="ac"/>
        <w:jc w:val="left"/>
        <w:rPr>
          <w:sz w:val="24"/>
          <w:szCs w:val="24"/>
        </w:rPr>
        <w:sectPr w:rsidR="00816647" w:rsidSect="00816647">
          <w:pgSz w:w="16838" w:h="11906" w:orient="landscape"/>
          <w:pgMar w:top="567" w:right="539" w:bottom="1418" w:left="1418" w:header="709" w:footer="709" w:gutter="0"/>
          <w:cols w:space="708"/>
          <w:docGrid w:linePitch="360"/>
        </w:sectPr>
      </w:pPr>
    </w:p>
    <w:p w:rsidR="00816647" w:rsidRDefault="00816647" w:rsidP="00816647">
      <w:pPr>
        <w:pStyle w:val="ac"/>
        <w:ind w:left="6372" w:firstLine="708"/>
        <w:jc w:val="center"/>
        <w:rPr>
          <w:sz w:val="24"/>
          <w:szCs w:val="24"/>
        </w:rPr>
      </w:pPr>
      <w:r w:rsidRPr="004B705E">
        <w:rPr>
          <w:sz w:val="24"/>
          <w:szCs w:val="24"/>
        </w:rPr>
        <w:lastRenderedPageBreak/>
        <w:t>Приложение № 3</w:t>
      </w:r>
    </w:p>
    <w:p w:rsidR="00816647" w:rsidRPr="004B705E" w:rsidRDefault="00816647" w:rsidP="00816647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  к муниципальной программе</w:t>
      </w:r>
      <w:r w:rsidRPr="004B705E">
        <w:rPr>
          <w:sz w:val="24"/>
          <w:szCs w:val="24"/>
        </w:rPr>
        <w:tab/>
      </w:r>
      <w:r w:rsidRPr="004B705E">
        <w:rPr>
          <w:sz w:val="24"/>
          <w:szCs w:val="24"/>
        </w:rPr>
        <w:tab/>
      </w:r>
      <w:r w:rsidRPr="004B705E">
        <w:rPr>
          <w:sz w:val="24"/>
          <w:szCs w:val="24"/>
        </w:rPr>
        <w:tab/>
      </w:r>
    </w:p>
    <w:p w:rsidR="00816647" w:rsidRPr="004B705E" w:rsidRDefault="00816647" w:rsidP="00816647">
      <w:pPr>
        <w:jc w:val="both"/>
      </w:pPr>
      <w:r>
        <w:t xml:space="preserve"> </w:t>
      </w:r>
    </w:p>
    <w:p w:rsidR="00816647" w:rsidRPr="004B705E" w:rsidRDefault="00816647" w:rsidP="00816647">
      <w:pPr>
        <w:pStyle w:val="3"/>
        <w:rPr>
          <w:sz w:val="24"/>
          <w:szCs w:val="24"/>
        </w:rPr>
      </w:pPr>
      <w:r>
        <w:rPr>
          <w:sz w:val="24"/>
          <w:szCs w:val="24"/>
        </w:rPr>
        <w:t>Расходы на реализацию м</w:t>
      </w:r>
      <w:r w:rsidRPr="004B705E">
        <w:rPr>
          <w:sz w:val="24"/>
          <w:szCs w:val="24"/>
        </w:rPr>
        <w:t>униципальной программы</w:t>
      </w:r>
    </w:p>
    <w:p w:rsidR="00816647" w:rsidRPr="004B705E" w:rsidRDefault="00816647" w:rsidP="00816647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816647" w:rsidRPr="004B705E" w:rsidRDefault="00816647" w:rsidP="00816647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816647" w:rsidRPr="004B705E" w:rsidTr="00816647">
        <w:trPr>
          <w:cantSplit/>
        </w:trPr>
        <w:tc>
          <w:tcPr>
            <w:tcW w:w="568" w:type="dxa"/>
            <w:vMerge w:val="restart"/>
          </w:tcPr>
          <w:p w:rsidR="00816647" w:rsidRPr="004B705E" w:rsidRDefault="00816647" w:rsidP="00816647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816647" w:rsidRPr="004B705E" w:rsidRDefault="00816647" w:rsidP="00816647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816647" w:rsidRPr="004B705E" w:rsidRDefault="00816647" w:rsidP="00816647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816647" w:rsidRPr="004B705E" w:rsidRDefault="00816647" w:rsidP="00816647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</w:p>
        </w:tc>
        <w:tc>
          <w:tcPr>
            <w:tcW w:w="5954" w:type="dxa"/>
            <w:gridSpan w:val="5"/>
          </w:tcPr>
          <w:p w:rsidR="00816647" w:rsidRPr="004B705E" w:rsidRDefault="00816647" w:rsidP="00816647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</w:p>
        </w:tc>
      </w:tr>
      <w:tr w:rsidR="00816647" w:rsidRPr="004B705E" w:rsidTr="00816647">
        <w:trPr>
          <w:cantSplit/>
        </w:trPr>
        <w:tc>
          <w:tcPr>
            <w:tcW w:w="568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98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2409" w:type="dxa"/>
            <w:vMerge/>
          </w:tcPr>
          <w:p w:rsidR="00816647" w:rsidRPr="004B705E" w:rsidRDefault="00816647" w:rsidP="00816647">
            <w:pPr>
              <w:jc w:val="center"/>
            </w:pPr>
          </w:p>
        </w:tc>
        <w:tc>
          <w:tcPr>
            <w:tcW w:w="2268" w:type="dxa"/>
            <w:vMerge/>
          </w:tcPr>
          <w:p w:rsidR="00816647" w:rsidRPr="004B705E" w:rsidRDefault="00816647" w:rsidP="00816647">
            <w:pPr>
              <w:jc w:val="center"/>
            </w:pP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2020 год (план)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2021 год (план)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Итого</w:t>
            </w:r>
          </w:p>
        </w:tc>
      </w:tr>
      <w:tr w:rsidR="00816647" w:rsidRPr="004B705E" w:rsidTr="00816647">
        <w:trPr>
          <w:cantSplit/>
        </w:trPr>
        <w:tc>
          <w:tcPr>
            <w:tcW w:w="568" w:type="dxa"/>
            <w:vMerge w:val="restart"/>
          </w:tcPr>
          <w:p w:rsidR="00816647" w:rsidRDefault="00816647" w:rsidP="00816647">
            <w:pPr>
              <w:jc w:val="both"/>
            </w:pPr>
          </w:p>
          <w:p w:rsidR="00816647" w:rsidRPr="004B705E" w:rsidRDefault="00816647" w:rsidP="00816647">
            <w:pPr>
              <w:jc w:val="both"/>
            </w:pPr>
          </w:p>
        </w:tc>
        <w:tc>
          <w:tcPr>
            <w:tcW w:w="1985" w:type="dxa"/>
            <w:vMerge w:val="restart"/>
          </w:tcPr>
          <w:p w:rsidR="00816647" w:rsidRDefault="00816647" w:rsidP="00816647">
            <w:pPr>
              <w:ind w:left="102"/>
              <w:jc w:val="both"/>
            </w:pPr>
            <w:r w:rsidRPr="004B705E">
              <w:t>Муниципальная</w:t>
            </w:r>
          </w:p>
          <w:p w:rsidR="00816647" w:rsidRPr="004B705E" w:rsidRDefault="00816647" w:rsidP="00816647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816647" w:rsidRPr="004B705E" w:rsidRDefault="00816647" w:rsidP="00816647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816647" w:rsidRPr="004B705E" w:rsidRDefault="00816647" w:rsidP="00816647">
            <w:pPr>
              <w:jc w:val="both"/>
            </w:pPr>
            <w:r w:rsidRPr="004B705E">
              <w:t>всего</w:t>
            </w:r>
          </w:p>
          <w:p w:rsidR="00816647" w:rsidRPr="004B705E" w:rsidRDefault="00816647" w:rsidP="00816647">
            <w:pPr>
              <w:jc w:val="both"/>
            </w:pP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9118,0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9574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10053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10555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11083,5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62021,8</w:t>
            </w:r>
          </w:p>
        </w:tc>
      </w:tr>
      <w:tr w:rsidR="00816647" w:rsidRPr="004B705E" w:rsidTr="00816647">
        <w:trPr>
          <w:cantSplit/>
        </w:trPr>
        <w:tc>
          <w:tcPr>
            <w:tcW w:w="568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98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2409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2268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7255,8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7618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7999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8399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8819,8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9260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49354,6</w:t>
            </w:r>
          </w:p>
        </w:tc>
      </w:tr>
      <w:tr w:rsidR="00816647" w:rsidRPr="004B705E" w:rsidTr="00816647">
        <w:trPr>
          <w:cantSplit/>
        </w:trPr>
        <w:tc>
          <w:tcPr>
            <w:tcW w:w="568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98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2409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2268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1245,0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1307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1372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1441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8468,8</w:t>
            </w:r>
          </w:p>
        </w:tc>
      </w:tr>
      <w:tr w:rsidR="00816647" w:rsidRPr="004B705E" w:rsidTr="00816647">
        <w:trPr>
          <w:cantSplit/>
        </w:trPr>
        <w:tc>
          <w:tcPr>
            <w:tcW w:w="568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98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2409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2268" w:type="dxa"/>
          </w:tcPr>
          <w:p w:rsidR="00816647" w:rsidRPr="004B705E" w:rsidRDefault="00816647" w:rsidP="00816647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315,6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331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348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365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2147,0</w:t>
            </w:r>
          </w:p>
        </w:tc>
      </w:tr>
      <w:tr w:rsidR="00816647" w:rsidRPr="004B705E" w:rsidTr="00816647">
        <w:trPr>
          <w:cantSplit/>
        </w:trPr>
        <w:tc>
          <w:tcPr>
            <w:tcW w:w="568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98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2409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2268" w:type="dxa"/>
          </w:tcPr>
          <w:p w:rsidR="00816647" w:rsidRPr="004B705E" w:rsidRDefault="00816647" w:rsidP="00816647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301,6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316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332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349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2051,4</w:t>
            </w:r>
          </w:p>
        </w:tc>
      </w:tr>
      <w:tr w:rsidR="00816647" w:rsidRPr="004B705E" w:rsidTr="00816647">
        <w:tc>
          <w:tcPr>
            <w:tcW w:w="568" w:type="dxa"/>
          </w:tcPr>
          <w:p w:rsidR="00816647" w:rsidRPr="004B705E" w:rsidRDefault="00816647" w:rsidP="00816647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816647" w:rsidRDefault="00816647" w:rsidP="00816647">
            <w:pPr>
              <w:jc w:val="both"/>
            </w:pPr>
            <w:r w:rsidRPr="004B705E">
              <w:t xml:space="preserve">Отдельное </w:t>
            </w:r>
          </w:p>
          <w:p w:rsidR="00816647" w:rsidRPr="004B705E" w:rsidRDefault="00816647" w:rsidP="00816647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«Обеспечение деятельности главы администрации </w:t>
            </w:r>
            <w:proofErr w:type="spellStart"/>
            <w:r w:rsidRPr="004B705E">
              <w:t>Тужинского</w:t>
            </w:r>
            <w:proofErr w:type="spellEnd"/>
            <w:r w:rsidRPr="004B705E">
              <w:t xml:space="preserve"> района»</w:t>
            </w:r>
          </w:p>
        </w:tc>
        <w:tc>
          <w:tcPr>
            <w:tcW w:w="2268" w:type="dxa"/>
          </w:tcPr>
          <w:p w:rsidR="00816647" w:rsidRPr="004B705E" w:rsidRDefault="00816647" w:rsidP="00816647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0,00</w:t>
            </w:r>
          </w:p>
        </w:tc>
      </w:tr>
      <w:tr w:rsidR="00816647" w:rsidRPr="004B705E" w:rsidTr="00816647">
        <w:tc>
          <w:tcPr>
            <w:tcW w:w="568" w:type="dxa"/>
          </w:tcPr>
          <w:p w:rsidR="00816647" w:rsidRPr="004B705E" w:rsidRDefault="00816647" w:rsidP="00816647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816647" w:rsidRDefault="00816647" w:rsidP="00816647">
            <w:pPr>
              <w:jc w:val="both"/>
            </w:pPr>
            <w:r w:rsidRPr="004B705E">
              <w:t xml:space="preserve">Отдельное </w:t>
            </w:r>
          </w:p>
          <w:p w:rsidR="00816647" w:rsidRPr="004B705E" w:rsidRDefault="00816647" w:rsidP="00816647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«Обеспечение выплаты пенсии за выслугу лет лицам, замещавшим должности муниципальной службы в администрации </w:t>
            </w:r>
            <w:proofErr w:type="spellStart"/>
            <w:r w:rsidRPr="004B705E">
              <w:t>Тужинского</w:t>
            </w:r>
            <w:proofErr w:type="spellEnd"/>
            <w:r w:rsidRPr="004B705E">
              <w:t xml:space="preserve"> района»</w:t>
            </w:r>
          </w:p>
        </w:tc>
        <w:tc>
          <w:tcPr>
            <w:tcW w:w="2268" w:type="dxa"/>
          </w:tcPr>
          <w:p w:rsidR="00816647" w:rsidRPr="004B705E" w:rsidRDefault="00816647" w:rsidP="00816647">
            <w:pPr>
              <w:jc w:val="both"/>
            </w:pPr>
            <w:r w:rsidRPr="004B705E"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680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714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750,0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826,8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4626,4</w:t>
            </w:r>
          </w:p>
        </w:tc>
      </w:tr>
      <w:tr w:rsidR="00816647" w:rsidRPr="004B705E" w:rsidTr="00816647">
        <w:trPr>
          <w:cantSplit/>
          <w:trHeight w:val="1932"/>
        </w:trPr>
        <w:tc>
          <w:tcPr>
            <w:tcW w:w="568" w:type="dxa"/>
          </w:tcPr>
          <w:p w:rsidR="00816647" w:rsidRPr="004B705E" w:rsidRDefault="00816647" w:rsidP="00816647">
            <w:pPr>
              <w:jc w:val="both"/>
            </w:pPr>
            <w:r>
              <w:lastRenderedPageBreak/>
              <w:t>3.</w:t>
            </w:r>
          </w:p>
        </w:tc>
        <w:tc>
          <w:tcPr>
            <w:tcW w:w="1985" w:type="dxa"/>
          </w:tcPr>
          <w:p w:rsidR="00816647" w:rsidRDefault="00816647" w:rsidP="00816647">
            <w:pPr>
              <w:jc w:val="both"/>
            </w:pPr>
            <w:r w:rsidRPr="004B705E">
              <w:t>Отдельное</w:t>
            </w:r>
          </w:p>
          <w:p w:rsidR="00816647" w:rsidRPr="004B705E" w:rsidRDefault="00816647" w:rsidP="00816647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«Совершенствование системы управления в администрации </w:t>
            </w:r>
            <w:proofErr w:type="spellStart"/>
            <w:r w:rsidRPr="004B705E">
              <w:t>Тужинского</w:t>
            </w:r>
            <w:proofErr w:type="spellEnd"/>
            <w:r w:rsidRPr="004B705E">
              <w:t xml:space="preserve"> района»</w:t>
            </w:r>
          </w:p>
        </w:tc>
        <w:tc>
          <w:tcPr>
            <w:tcW w:w="2268" w:type="dxa"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</w:p>
        </w:tc>
        <w:tc>
          <w:tcPr>
            <w:tcW w:w="5954" w:type="dxa"/>
            <w:gridSpan w:val="5"/>
          </w:tcPr>
          <w:p w:rsidR="00816647" w:rsidRPr="004B705E" w:rsidRDefault="00816647" w:rsidP="00816647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</w:p>
        </w:tc>
      </w:tr>
      <w:tr w:rsidR="00816647" w:rsidRPr="004B705E" w:rsidTr="00816647">
        <w:trPr>
          <w:trHeight w:val="453"/>
        </w:trPr>
        <w:tc>
          <w:tcPr>
            <w:tcW w:w="568" w:type="dxa"/>
            <w:vMerge w:val="restart"/>
          </w:tcPr>
          <w:p w:rsidR="00816647" w:rsidRPr="004B705E" w:rsidRDefault="00816647" w:rsidP="00816647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816647" w:rsidRPr="004B705E" w:rsidRDefault="00816647" w:rsidP="00816647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816647" w:rsidRPr="004B705E" w:rsidRDefault="00816647" w:rsidP="00816647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816647" w:rsidRPr="004B705E" w:rsidRDefault="00816647" w:rsidP="00816647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8438,0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8860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9303,0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9768,1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10256,7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10769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57395</w:t>
            </w:r>
            <w:r w:rsidRPr="004B705E">
              <w:t>,</w:t>
            </w:r>
            <w:r>
              <w:t>4</w:t>
            </w:r>
          </w:p>
        </w:tc>
      </w:tr>
      <w:tr w:rsidR="00816647" w:rsidRPr="004B705E" w:rsidTr="00816647">
        <w:trPr>
          <w:trHeight w:val="750"/>
        </w:trPr>
        <w:tc>
          <w:tcPr>
            <w:tcW w:w="568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98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2409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2268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6575,8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6904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7249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7612,3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7993,0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8392</w:t>
            </w:r>
            <w:r w:rsidRPr="004B705E">
              <w:t>,7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44728</w:t>
            </w:r>
            <w:r w:rsidRPr="004B705E">
              <w:t>,</w:t>
            </w:r>
            <w:r>
              <w:t>2</w:t>
            </w:r>
          </w:p>
        </w:tc>
      </w:tr>
      <w:tr w:rsidR="00816647" w:rsidRPr="004B705E" w:rsidTr="00816647">
        <w:trPr>
          <w:trHeight w:val="750"/>
        </w:trPr>
        <w:tc>
          <w:tcPr>
            <w:tcW w:w="568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98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2409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2268" w:type="dxa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1245,0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1307</w:t>
            </w:r>
            <w:r w:rsidRPr="004B705E">
              <w:t>,</w:t>
            </w:r>
            <w:r>
              <w:t>3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1372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1441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1513,4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1589</w:t>
            </w:r>
            <w:r w:rsidRPr="004B705E">
              <w:t>,1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8468,8</w:t>
            </w:r>
          </w:p>
        </w:tc>
      </w:tr>
      <w:tr w:rsidR="00816647" w:rsidRPr="004B705E" w:rsidTr="00816647">
        <w:trPr>
          <w:trHeight w:val="750"/>
        </w:trPr>
        <w:tc>
          <w:tcPr>
            <w:tcW w:w="568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98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2409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2268" w:type="dxa"/>
          </w:tcPr>
          <w:p w:rsidR="00816647" w:rsidRPr="004B705E" w:rsidRDefault="00816647" w:rsidP="00816647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315,6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331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348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365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383,7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402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2147,0</w:t>
            </w:r>
          </w:p>
        </w:tc>
      </w:tr>
      <w:tr w:rsidR="00816647" w:rsidRPr="004B705E" w:rsidTr="00816647">
        <w:trPr>
          <w:trHeight w:val="750"/>
        </w:trPr>
        <w:tc>
          <w:tcPr>
            <w:tcW w:w="568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98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2409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2268" w:type="dxa"/>
          </w:tcPr>
          <w:p w:rsidR="00816647" w:rsidRPr="004B705E" w:rsidRDefault="00816647" w:rsidP="00816647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301,6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316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332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349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366,6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384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2051,4</w:t>
            </w:r>
          </w:p>
        </w:tc>
      </w:tr>
    </w:tbl>
    <w:p w:rsidR="00816647" w:rsidRPr="004B705E" w:rsidRDefault="00816647" w:rsidP="00816647">
      <w:pPr>
        <w:pStyle w:val="ac"/>
        <w:rPr>
          <w:sz w:val="24"/>
          <w:szCs w:val="24"/>
        </w:rPr>
      </w:pPr>
    </w:p>
    <w:p w:rsidR="00816647" w:rsidRPr="004B705E" w:rsidRDefault="00816647" w:rsidP="00816647">
      <w:pPr>
        <w:pStyle w:val="ac"/>
        <w:rPr>
          <w:sz w:val="24"/>
          <w:szCs w:val="24"/>
        </w:rPr>
      </w:pPr>
    </w:p>
    <w:p w:rsidR="00816647" w:rsidRPr="004B705E" w:rsidRDefault="00816647" w:rsidP="00816647">
      <w:pPr>
        <w:pStyle w:val="ac"/>
        <w:rPr>
          <w:sz w:val="24"/>
          <w:szCs w:val="24"/>
        </w:rPr>
      </w:pPr>
    </w:p>
    <w:p w:rsidR="00816647" w:rsidRPr="004B705E" w:rsidRDefault="00816647" w:rsidP="00816647">
      <w:pPr>
        <w:pStyle w:val="ac"/>
        <w:rPr>
          <w:sz w:val="24"/>
          <w:szCs w:val="24"/>
        </w:rPr>
      </w:pPr>
    </w:p>
    <w:p w:rsidR="00816647" w:rsidRPr="004B705E" w:rsidRDefault="00816647" w:rsidP="00816647">
      <w:pPr>
        <w:pStyle w:val="ac"/>
        <w:rPr>
          <w:sz w:val="24"/>
          <w:szCs w:val="24"/>
        </w:rPr>
      </w:pPr>
    </w:p>
    <w:p w:rsidR="00816647" w:rsidRPr="004B705E" w:rsidRDefault="00816647" w:rsidP="00816647">
      <w:pPr>
        <w:pStyle w:val="ac"/>
        <w:rPr>
          <w:sz w:val="24"/>
          <w:szCs w:val="24"/>
        </w:rPr>
      </w:pPr>
    </w:p>
    <w:p w:rsidR="00816647" w:rsidRDefault="00816647" w:rsidP="00816647">
      <w:pPr>
        <w:pStyle w:val="ac"/>
        <w:rPr>
          <w:sz w:val="24"/>
          <w:szCs w:val="24"/>
        </w:rPr>
      </w:pPr>
    </w:p>
    <w:p w:rsidR="00816647" w:rsidRDefault="00816647" w:rsidP="00816647"/>
    <w:p w:rsidR="00816647" w:rsidRDefault="00816647" w:rsidP="00816647"/>
    <w:p w:rsidR="00816647" w:rsidRDefault="00816647" w:rsidP="00816647"/>
    <w:p w:rsidR="00816647" w:rsidRDefault="00816647" w:rsidP="00816647"/>
    <w:p w:rsidR="00816647" w:rsidRDefault="00816647" w:rsidP="00816647"/>
    <w:p w:rsidR="00816647" w:rsidRDefault="00816647" w:rsidP="00816647"/>
    <w:p w:rsidR="00816647" w:rsidRDefault="00816647" w:rsidP="00816647"/>
    <w:p w:rsidR="00816647" w:rsidRPr="00E27008" w:rsidRDefault="00816647" w:rsidP="00816647"/>
    <w:p w:rsidR="00816647" w:rsidRPr="004B705E" w:rsidRDefault="00816647" w:rsidP="00816647">
      <w:pPr>
        <w:pStyle w:val="ac"/>
        <w:rPr>
          <w:sz w:val="24"/>
          <w:szCs w:val="24"/>
        </w:rPr>
      </w:pPr>
    </w:p>
    <w:p w:rsidR="00816647" w:rsidRDefault="00816647" w:rsidP="00816647">
      <w:pPr>
        <w:pStyle w:val="ac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</w:p>
    <w:p w:rsidR="00816647" w:rsidRDefault="00816647" w:rsidP="00816647">
      <w:pPr>
        <w:pStyle w:val="ac"/>
        <w:ind w:left="6372"/>
        <w:jc w:val="center"/>
        <w:rPr>
          <w:sz w:val="24"/>
          <w:szCs w:val="24"/>
        </w:rPr>
      </w:pPr>
    </w:p>
    <w:p w:rsidR="00816647" w:rsidRDefault="00816647" w:rsidP="00816647">
      <w:pPr>
        <w:pStyle w:val="ac"/>
        <w:ind w:left="6372"/>
        <w:jc w:val="center"/>
        <w:rPr>
          <w:sz w:val="24"/>
          <w:szCs w:val="24"/>
        </w:rPr>
      </w:pPr>
    </w:p>
    <w:p w:rsidR="00816647" w:rsidRDefault="00816647" w:rsidP="00816647">
      <w:pPr>
        <w:pStyle w:val="ac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B705E">
        <w:rPr>
          <w:sz w:val="24"/>
          <w:szCs w:val="24"/>
        </w:rPr>
        <w:t>Приложение № 4</w:t>
      </w:r>
    </w:p>
    <w:p w:rsidR="00816647" w:rsidRPr="004B705E" w:rsidRDefault="00816647" w:rsidP="00816647">
      <w:pPr>
        <w:pStyle w:val="ac"/>
        <w:ind w:left="8496" w:firstLine="708"/>
        <w:jc w:val="left"/>
      </w:pPr>
      <w:r>
        <w:rPr>
          <w:sz w:val="24"/>
          <w:szCs w:val="24"/>
        </w:rPr>
        <w:t xml:space="preserve">          к муниципальной программе</w:t>
      </w:r>
    </w:p>
    <w:p w:rsidR="00816647" w:rsidRPr="004B705E" w:rsidRDefault="00816647" w:rsidP="00816647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816647" w:rsidRPr="004B705E" w:rsidRDefault="00816647" w:rsidP="00816647">
      <w:pPr>
        <w:jc w:val="center"/>
      </w:pPr>
      <w:r w:rsidRPr="004B705E">
        <w:rPr>
          <w:b/>
          <w:bCs/>
        </w:rPr>
        <w:t>за счет всех источников финансирования</w:t>
      </w:r>
    </w:p>
    <w:p w:rsidR="00816647" w:rsidRPr="004B705E" w:rsidRDefault="00816647" w:rsidP="00816647">
      <w:pPr>
        <w:jc w:val="both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816647" w:rsidRPr="004B705E" w:rsidTr="00816647">
        <w:trPr>
          <w:cantSplit/>
        </w:trPr>
        <w:tc>
          <w:tcPr>
            <w:tcW w:w="675" w:type="dxa"/>
            <w:vMerge w:val="restart"/>
          </w:tcPr>
          <w:p w:rsidR="00816647" w:rsidRPr="004B705E" w:rsidRDefault="00816647" w:rsidP="00816647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816647" w:rsidRPr="004B705E" w:rsidRDefault="00816647" w:rsidP="00816647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816647" w:rsidRPr="004B705E" w:rsidRDefault="00816647" w:rsidP="00816647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816647" w:rsidRPr="004B705E" w:rsidRDefault="00816647" w:rsidP="00816647">
            <w:pPr>
              <w:jc w:val="both"/>
            </w:pPr>
            <w:r w:rsidRPr="004B705E">
              <w:t>Источник</w:t>
            </w:r>
          </w:p>
          <w:p w:rsidR="00816647" w:rsidRPr="004B705E" w:rsidRDefault="00816647" w:rsidP="00816647">
            <w:pPr>
              <w:jc w:val="both"/>
            </w:pPr>
            <w:proofErr w:type="spellStart"/>
            <w:proofErr w:type="gramStart"/>
            <w:r w:rsidRPr="004B705E"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</w:p>
        </w:tc>
        <w:tc>
          <w:tcPr>
            <w:tcW w:w="5954" w:type="dxa"/>
            <w:gridSpan w:val="5"/>
          </w:tcPr>
          <w:p w:rsidR="00816647" w:rsidRPr="004B705E" w:rsidRDefault="00816647" w:rsidP="00816647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</w:p>
        </w:tc>
      </w:tr>
      <w:tr w:rsidR="00816647" w:rsidRPr="004B705E" w:rsidTr="00816647">
        <w:trPr>
          <w:cantSplit/>
        </w:trPr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ind w:left="-250"/>
              <w:jc w:val="center"/>
            </w:pPr>
            <w:r>
              <w:t>Итого</w:t>
            </w:r>
          </w:p>
        </w:tc>
      </w:tr>
      <w:tr w:rsidR="00816647" w:rsidRPr="004B705E" w:rsidTr="00816647">
        <w:trPr>
          <w:cantSplit/>
        </w:trPr>
        <w:tc>
          <w:tcPr>
            <w:tcW w:w="675" w:type="dxa"/>
            <w:vMerge w:val="restart"/>
          </w:tcPr>
          <w:p w:rsidR="00816647" w:rsidRDefault="00816647" w:rsidP="00816647">
            <w:pPr>
              <w:jc w:val="both"/>
            </w:pPr>
          </w:p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 w:val="restart"/>
          </w:tcPr>
          <w:p w:rsidR="00816647" w:rsidRDefault="00816647" w:rsidP="00816647">
            <w:pPr>
              <w:jc w:val="both"/>
            </w:pPr>
            <w:r w:rsidRPr="004B705E">
              <w:t>Муниципальная</w:t>
            </w:r>
          </w:p>
          <w:p w:rsidR="00816647" w:rsidRPr="004B705E" w:rsidRDefault="00816647" w:rsidP="00816647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816647" w:rsidRPr="004B705E" w:rsidRDefault="00816647" w:rsidP="00816647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16668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17150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18008,4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18908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19854</w:t>
            </w:r>
            <w:r w:rsidRPr="004B705E">
              <w:t>,2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20846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111437,0</w:t>
            </w:r>
          </w:p>
        </w:tc>
      </w:tr>
      <w:tr w:rsidR="00816647" w:rsidRPr="004B705E" w:rsidTr="00816647">
        <w:trPr>
          <w:cantSplit/>
        </w:trPr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</w:tr>
      <w:tr w:rsidR="00816647" w:rsidRPr="004B705E" w:rsidTr="00816647">
        <w:trPr>
          <w:cantSplit/>
        </w:trPr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7550,2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7576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7955,4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8353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8770,7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9209</w:t>
            </w:r>
            <w:r w:rsidRPr="004B705E">
              <w:t>,2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49415,2</w:t>
            </w:r>
          </w:p>
        </w:tc>
      </w:tr>
      <w:tr w:rsidR="00816647" w:rsidRPr="004B705E" w:rsidTr="00816647">
        <w:trPr>
          <w:cantSplit/>
        </w:trPr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9118,0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9574</w:t>
            </w:r>
            <w:r w:rsidRPr="004B705E">
              <w:t>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10053,0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10555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11083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11637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62021,8</w:t>
            </w:r>
          </w:p>
        </w:tc>
      </w:tr>
      <w:tr w:rsidR="00816647" w:rsidRPr="004B705E" w:rsidTr="00816647">
        <w:tc>
          <w:tcPr>
            <w:tcW w:w="675" w:type="dxa"/>
            <w:vMerge w:val="restart"/>
          </w:tcPr>
          <w:p w:rsidR="00816647" w:rsidRPr="004B705E" w:rsidRDefault="00816647" w:rsidP="00816647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816647" w:rsidRDefault="00816647" w:rsidP="00816647">
            <w:pPr>
              <w:jc w:val="both"/>
            </w:pPr>
            <w:r w:rsidRPr="004B705E">
              <w:t>Отдельное</w:t>
            </w:r>
          </w:p>
          <w:p w:rsidR="00816647" w:rsidRPr="004B705E" w:rsidRDefault="00816647" w:rsidP="00816647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«Обеспечение деятельности главы администрации </w:t>
            </w:r>
            <w:proofErr w:type="spellStart"/>
            <w:r w:rsidRPr="004B705E">
              <w:t>Тужинского</w:t>
            </w:r>
            <w:proofErr w:type="spellEnd"/>
            <w:r w:rsidRPr="004B705E">
              <w:t xml:space="preserve"> района»</w:t>
            </w: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 xml:space="preserve"> 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</w:tr>
      <w:tr w:rsidR="00816647" w:rsidRPr="004B705E" w:rsidTr="00816647">
        <w:tc>
          <w:tcPr>
            <w:tcW w:w="675" w:type="dxa"/>
            <w:vMerge w:val="restart"/>
          </w:tcPr>
          <w:p w:rsidR="00816647" w:rsidRPr="004B705E" w:rsidRDefault="00816647" w:rsidP="00816647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816647" w:rsidRDefault="00816647" w:rsidP="00816647">
            <w:pPr>
              <w:jc w:val="both"/>
            </w:pPr>
            <w:r w:rsidRPr="004B705E">
              <w:t xml:space="preserve">Отдельное </w:t>
            </w:r>
          </w:p>
          <w:p w:rsidR="00816647" w:rsidRPr="004B705E" w:rsidRDefault="00816647" w:rsidP="00816647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«Обеспечение выплаты пенсии за выслугу лет лицам, замещавшим должности муниципальной службы в администрации </w:t>
            </w:r>
            <w:proofErr w:type="spellStart"/>
            <w:r w:rsidRPr="004B705E">
              <w:t>Тужинского</w:t>
            </w:r>
            <w:proofErr w:type="spellEnd"/>
            <w:r w:rsidRPr="004B705E">
              <w:t xml:space="preserve"> района»</w:t>
            </w: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680,0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714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750,0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826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4626,4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0,0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680,0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714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750,0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787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826</w:t>
            </w:r>
            <w:r w:rsidRPr="004B705E">
              <w:t>,</w:t>
            </w:r>
            <w:r>
              <w:t>8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868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4626,4</w:t>
            </w:r>
          </w:p>
        </w:tc>
      </w:tr>
      <w:tr w:rsidR="00816647" w:rsidRPr="004B705E" w:rsidTr="00816647">
        <w:tc>
          <w:tcPr>
            <w:tcW w:w="675" w:type="dxa"/>
            <w:vMerge w:val="restart"/>
          </w:tcPr>
          <w:p w:rsidR="00816647" w:rsidRPr="004B705E" w:rsidRDefault="00816647" w:rsidP="00816647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816647" w:rsidRDefault="00816647" w:rsidP="00816647">
            <w:pPr>
              <w:jc w:val="both"/>
            </w:pPr>
            <w:r w:rsidRPr="004B705E">
              <w:t>Отдельное</w:t>
            </w:r>
          </w:p>
          <w:p w:rsidR="00816647" w:rsidRPr="004B705E" w:rsidRDefault="00816647" w:rsidP="00816647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«Организация  деятельности административной комиссии муниципального образования </w:t>
            </w:r>
            <w:proofErr w:type="spellStart"/>
            <w:r w:rsidRPr="004B705E">
              <w:lastRenderedPageBreak/>
              <w:t>Тужинский</w:t>
            </w:r>
            <w:proofErr w:type="spellEnd"/>
            <w:r w:rsidRPr="004B705E">
              <w:t xml:space="preserve">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0,2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1,2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0,2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0,2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1,2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0,0</w:t>
            </w:r>
          </w:p>
        </w:tc>
      </w:tr>
      <w:tr w:rsidR="00816647" w:rsidRPr="004B705E" w:rsidTr="00816647">
        <w:tc>
          <w:tcPr>
            <w:tcW w:w="675" w:type="dxa"/>
            <w:vMerge w:val="restart"/>
          </w:tcPr>
          <w:p w:rsidR="00816647" w:rsidRPr="004B705E" w:rsidRDefault="00816647" w:rsidP="00816647">
            <w:pPr>
              <w:jc w:val="both"/>
            </w:pPr>
            <w:r>
              <w:t>4.</w:t>
            </w:r>
          </w:p>
        </w:tc>
        <w:tc>
          <w:tcPr>
            <w:tcW w:w="1560" w:type="dxa"/>
            <w:vMerge w:val="restart"/>
          </w:tcPr>
          <w:p w:rsidR="00816647" w:rsidRDefault="00816647" w:rsidP="00816647">
            <w:pPr>
              <w:jc w:val="both"/>
            </w:pPr>
            <w:r w:rsidRPr="004B705E">
              <w:t>Отдельное</w:t>
            </w:r>
          </w:p>
          <w:p w:rsidR="00816647" w:rsidRPr="004B705E" w:rsidRDefault="00816647" w:rsidP="00816647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816647" w:rsidRPr="004B705E" w:rsidRDefault="00816647" w:rsidP="00816647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836,9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878</w:t>
            </w:r>
            <w:r w:rsidRPr="004B705E">
              <w:t>,</w:t>
            </w:r>
            <w:r>
              <w:t>7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922,6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968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5692,0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836,9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878,7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922,6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968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1017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1068</w:t>
            </w:r>
            <w:r w:rsidRPr="004B705E">
              <w:t>,0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5692,0</w:t>
            </w:r>
          </w:p>
        </w:tc>
      </w:tr>
      <w:tr w:rsidR="00816647" w:rsidRPr="004B705E" w:rsidTr="00816647">
        <w:trPr>
          <w:trHeight w:val="417"/>
        </w:trPr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</w:tr>
      <w:tr w:rsidR="00816647" w:rsidRPr="004B705E" w:rsidTr="00816647">
        <w:tc>
          <w:tcPr>
            <w:tcW w:w="675" w:type="dxa"/>
            <w:vMerge w:val="restart"/>
          </w:tcPr>
          <w:p w:rsidR="00816647" w:rsidRPr="004B705E" w:rsidRDefault="00816647" w:rsidP="00816647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816647" w:rsidRDefault="00816647" w:rsidP="00816647">
            <w:pPr>
              <w:jc w:val="both"/>
            </w:pPr>
            <w:r w:rsidRPr="004B705E">
              <w:t>Отдельное</w:t>
            </w:r>
          </w:p>
          <w:p w:rsidR="00816647" w:rsidRPr="004B705E" w:rsidRDefault="00816647" w:rsidP="00816647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816647" w:rsidRPr="004B705E" w:rsidRDefault="00816647" w:rsidP="00816647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</w:tr>
      <w:tr w:rsidR="00816647" w:rsidRPr="004B705E" w:rsidTr="00816647">
        <w:tc>
          <w:tcPr>
            <w:tcW w:w="675" w:type="dxa"/>
            <w:vMerge w:val="restart"/>
          </w:tcPr>
          <w:p w:rsidR="00816647" w:rsidRPr="004B705E" w:rsidRDefault="00816647" w:rsidP="00816647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816647" w:rsidRDefault="00816647" w:rsidP="00816647">
            <w:pPr>
              <w:jc w:val="both"/>
            </w:pPr>
            <w:r w:rsidRPr="004B705E">
              <w:t xml:space="preserve">Отдельное </w:t>
            </w:r>
          </w:p>
          <w:p w:rsidR="00816647" w:rsidRPr="004B705E" w:rsidRDefault="00816647" w:rsidP="00816647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«Совершенствование системы управления в администрации </w:t>
            </w:r>
            <w:proofErr w:type="spellStart"/>
            <w:r w:rsidRPr="004B705E">
              <w:t>Тужинского</w:t>
            </w:r>
            <w:proofErr w:type="spellEnd"/>
            <w:r w:rsidRPr="004B705E">
              <w:t xml:space="preserve"> района»</w:t>
            </w: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</w:tr>
      <w:tr w:rsidR="00816647" w:rsidRPr="004B705E" w:rsidTr="00816647">
        <w:tc>
          <w:tcPr>
            <w:tcW w:w="675" w:type="dxa"/>
            <w:vMerge w:val="restart"/>
          </w:tcPr>
          <w:p w:rsidR="00816647" w:rsidRPr="004B705E" w:rsidRDefault="00816647" w:rsidP="00816647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816647" w:rsidRDefault="00816647" w:rsidP="00816647">
            <w:pPr>
              <w:jc w:val="both"/>
            </w:pPr>
            <w:r w:rsidRPr="004B705E">
              <w:t>Отдельное</w:t>
            </w:r>
          </w:p>
          <w:p w:rsidR="00816647" w:rsidRPr="004B705E" w:rsidRDefault="00816647" w:rsidP="00816647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816647" w:rsidRPr="004B705E" w:rsidRDefault="00816647" w:rsidP="00816647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14816,8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15557,6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16335,6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17152,4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18010,1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18910</w:t>
            </w:r>
            <w:r w:rsidRPr="004B705E">
              <w:t>,6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100783,1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6378,8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6697,6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7032,6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7384,3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7753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8141,0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43387,7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8438,0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8860,0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9303,0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9768,1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10256,7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10769,6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57395,4</w:t>
            </w:r>
          </w:p>
        </w:tc>
      </w:tr>
      <w:tr w:rsidR="00816647" w:rsidRPr="004B705E" w:rsidTr="00816647">
        <w:tc>
          <w:tcPr>
            <w:tcW w:w="675" w:type="dxa"/>
            <w:vMerge w:val="restart"/>
          </w:tcPr>
          <w:p w:rsidR="00816647" w:rsidRPr="004B705E" w:rsidRDefault="00816647" w:rsidP="00816647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816647" w:rsidRDefault="00816647" w:rsidP="00816647">
            <w:pPr>
              <w:jc w:val="both"/>
            </w:pPr>
            <w:r w:rsidRPr="004B705E">
              <w:t>Отдельное</w:t>
            </w:r>
          </w:p>
          <w:p w:rsidR="00816647" w:rsidRPr="004B705E" w:rsidRDefault="00816647" w:rsidP="00816647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816647" w:rsidRPr="004B705E" w:rsidRDefault="00816647" w:rsidP="00816647">
            <w:pPr>
              <w:jc w:val="both"/>
            </w:pPr>
            <w:r w:rsidRPr="004B705E">
              <w:t xml:space="preserve">«Осуществление полномочий Российской Федерации по </w:t>
            </w:r>
            <w:r w:rsidRPr="004B705E">
              <w:lastRenderedPageBreak/>
              <w:t xml:space="preserve">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lastRenderedPageBreak/>
              <w:t>всего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334,3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334,3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proofErr w:type="spellStart"/>
            <w:proofErr w:type="gramStart"/>
            <w:r>
              <w:t>федераль-</w:t>
            </w:r>
            <w:r>
              <w:lastRenderedPageBreak/>
              <w:t>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16647" w:rsidRDefault="00816647" w:rsidP="00816647">
            <w:pPr>
              <w:jc w:val="center"/>
            </w:pPr>
            <w:r>
              <w:t>0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334,3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>
              <w:t>334,3</w:t>
            </w:r>
          </w:p>
        </w:tc>
      </w:tr>
      <w:tr w:rsidR="00816647" w:rsidRPr="004B705E" w:rsidTr="00816647">
        <w:tc>
          <w:tcPr>
            <w:tcW w:w="675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3260" w:type="dxa"/>
            <w:vMerge/>
          </w:tcPr>
          <w:p w:rsidR="00816647" w:rsidRPr="004B705E" w:rsidRDefault="00816647" w:rsidP="00816647">
            <w:pPr>
              <w:jc w:val="both"/>
            </w:pPr>
          </w:p>
        </w:tc>
        <w:tc>
          <w:tcPr>
            <w:tcW w:w="1559" w:type="dxa"/>
          </w:tcPr>
          <w:p w:rsidR="00816647" w:rsidRPr="004B705E" w:rsidRDefault="00816647" w:rsidP="00816647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816647" w:rsidRPr="004B705E" w:rsidRDefault="00816647" w:rsidP="00816647">
            <w:pPr>
              <w:jc w:val="center"/>
            </w:pPr>
            <w:r w:rsidRPr="004B705E">
              <w:t>0,0</w:t>
            </w:r>
          </w:p>
        </w:tc>
      </w:tr>
    </w:tbl>
    <w:p w:rsidR="00816647" w:rsidRPr="004B705E" w:rsidRDefault="00816647" w:rsidP="00816647">
      <w:pPr>
        <w:jc w:val="both"/>
      </w:pPr>
    </w:p>
    <w:p w:rsidR="00816647" w:rsidRPr="004B705E" w:rsidRDefault="00816647" w:rsidP="00816647">
      <w:pPr>
        <w:jc w:val="center"/>
      </w:pPr>
      <w:r w:rsidRPr="004B705E">
        <w:t>_____________________</w:t>
      </w:r>
    </w:p>
    <w:p w:rsidR="00816647" w:rsidRDefault="00816647" w:rsidP="00CB6910">
      <w:pPr>
        <w:ind w:left="-426"/>
      </w:pPr>
    </w:p>
    <w:sectPr w:rsidR="00816647" w:rsidSect="00CB296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MS Mincho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68FC"/>
    <w:multiLevelType w:val="hybridMultilevel"/>
    <w:tmpl w:val="2EDE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>
    <w:nsid w:val="7C5E7CE9"/>
    <w:multiLevelType w:val="hybridMultilevel"/>
    <w:tmpl w:val="F3E66008"/>
    <w:lvl w:ilvl="0" w:tplc="53FA2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910"/>
    <w:rsid w:val="002A4608"/>
    <w:rsid w:val="002D2CBC"/>
    <w:rsid w:val="00370FF4"/>
    <w:rsid w:val="00816647"/>
    <w:rsid w:val="00890AD8"/>
    <w:rsid w:val="008D68A9"/>
    <w:rsid w:val="008D6E62"/>
    <w:rsid w:val="00AA7B87"/>
    <w:rsid w:val="00BA003E"/>
    <w:rsid w:val="00CB2964"/>
    <w:rsid w:val="00CB6910"/>
    <w:rsid w:val="00D20CF6"/>
    <w:rsid w:val="00F963AC"/>
    <w:rsid w:val="00FD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1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816647"/>
    <w:pPr>
      <w:keepNext/>
      <w:widowControl/>
      <w:suppressAutoHyphens w:val="0"/>
      <w:jc w:val="right"/>
      <w:outlineLvl w:val="0"/>
    </w:pPr>
    <w:rPr>
      <w:rFonts w:eastAsia="Calibri"/>
      <w:kern w:val="0"/>
      <w:sz w:val="28"/>
      <w:szCs w:val="22"/>
    </w:rPr>
  </w:style>
  <w:style w:type="paragraph" w:styleId="2">
    <w:name w:val="heading 2"/>
    <w:basedOn w:val="a"/>
    <w:next w:val="a"/>
    <w:link w:val="20"/>
    <w:qFormat/>
    <w:rsid w:val="00816647"/>
    <w:pPr>
      <w:keepNext/>
      <w:widowControl/>
      <w:suppressAutoHyphens w:val="0"/>
      <w:jc w:val="center"/>
      <w:outlineLvl w:val="1"/>
    </w:pPr>
    <w:rPr>
      <w:rFonts w:eastAsia="Calibri"/>
      <w:kern w:val="0"/>
      <w:sz w:val="28"/>
      <w:szCs w:val="22"/>
    </w:rPr>
  </w:style>
  <w:style w:type="paragraph" w:styleId="3">
    <w:name w:val="heading 3"/>
    <w:basedOn w:val="a"/>
    <w:next w:val="a"/>
    <w:link w:val="30"/>
    <w:qFormat/>
    <w:rsid w:val="00816647"/>
    <w:pPr>
      <w:keepNext/>
      <w:widowControl/>
      <w:suppressAutoHyphens w:val="0"/>
      <w:jc w:val="center"/>
      <w:outlineLvl w:val="2"/>
    </w:pPr>
    <w:rPr>
      <w:rFonts w:eastAsia="Calibri"/>
      <w:b/>
      <w:bCs/>
      <w:kern w:val="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6647"/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rsid w:val="00816647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rsid w:val="00816647"/>
    <w:rPr>
      <w:rFonts w:ascii="Times New Roman" w:eastAsia="Calibri" w:hAnsi="Times New Roman" w:cs="Times New Roman"/>
      <w:b/>
      <w:bCs/>
      <w:sz w:val="28"/>
    </w:rPr>
  </w:style>
  <w:style w:type="paragraph" w:styleId="a3">
    <w:name w:val="header"/>
    <w:basedOn w:val="a"/>
    <w:link w:val="a4"/>
    <w:rsid w:val="00CB691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ar-SA"/>
    </w:rPr>
  </w:style>
  <w:style w:type="character" w:customStyle="1" w:styleId="a4">
    <w:name w:val="Верхний колонтитул Знак"/>
    <w:basedOn w:val="a0"/>
    <w:link w:val="a3"/>
    <w:rsid w:val="00CB69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69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910"/>
    <w:rPr>
      <w:rFonts w:ascii="Tahoma" w:eastAsia="Lucida Sans Unicode" w:hAnsi="Tahoma" w:cs="Tahoma"/>
      <w:kern w:val="1"/>
      <w:sz w:val="16"/>
      <w:szCs w:val="16"/>
    </w:rPr>
  </w:style>
  <w:style w:type="character" w:customStyle="1" w:styleId="WW8Num2z0">
    <w:name w:val="WW8Num2z0"/>
    <w:rsid w:val="00816647"/>
    <w:rPr>
      <w:rFonts w:ascii="Symbol" w:hAnsi="Symbol" w:cs="OpenSymbol"/>
    </w:rPr>
  </w:style>
  <w:style w:type="paragraph" w:styleId="a7">
    <w:name w:val="List Paragraph"/>
    <w:basedOn w:val="a"/>
    <w:qFormat/>
    <w:rsid w:val="00816647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  <w:style w:type="paragraph" w:customStyle="1" w:styleId="ConsPlusCell">
    <w:name w:val="ConsPlusCell"/>
    <w:rsid w:val="0081664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8166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6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"/>
    <w:basedOn w:val="a0"/>
    <w:rsid w:val="00816647"/>
  </w:style>
  <w:style w:type="paragraph" w:customStyle="1" w:styleId="heading">
    <w:name w:val="heading"/>
    <w:basedOn w:val="a"/>
    <w:rsid w:val="00816647"/>
    <w:pPr>
      <w:widowControl/>
      <w:shd w:val="clear" w:color="auto" w:fill="CCCCFF"/>
      <w:suppressAutoHyphens w:val="0"/>
      <w:spacing w:before="100" w:beforeAutospacing="1" w:after="100" w:afterAutospacing="1"/>
    </w:pPr>
    <w:rPr>
      <w:rFonts w:eastAsia="Times New Roman"/>
      <w:color w:val="000000"/>
      <w:kern w:val="0"/>
      <w:lang w:eastAsia="ru-RU"/>
    </w:rPr>
  </w:style>
  <w:style w:type="paragraph" w:customStyle="1" w:styleId="ConsPlusTitle">
    <w:name w:val="ConsPlusTitle"/>
    <w:rsid w:val="00816647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8">
    <w:name w:val="Body Text"/>
    <w:basedOn w:val="a"/>
    <w:link w:val="a9"/>
    <w:rsid w:val="00816647"/>
    <w:pPr>
      <w:widowControl/>
      <w:suppressAutoHyphens w:val="0"/>
      <w:jc w:val="both"/>
    </w:pPr>
    <w:rPr>
      <w:rFonts w:eastAsia="Times New Roman"/>
      <w:kern w:val="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166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16647"/>
    <w:pPr>
      <w:widowControl/>
      <w:suppressAutoHyphens w:val="0"/>
      <w:spacing w:after="120" w:line="480" w:lineRule="auto"/>
    </w:pPr>
    <w:rPr>
      <w:rFonts w:eastAsia="Times New Roman"/>
      <w:kern w:val="0"/>
      <w:lang w:eastAsia="ru-RU"/>
    </w:rPr>
  </w:style>
  <w:style w:type="character" w:customStyle="1" w:styleId="22">
    <w:name w:val="Основной текст 2 Знак"/>
    <w:basedOn w:val="a0"/>
    <w:link w:val="21"/>
    <w:rsid w:val="00816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816647"/>
    <w:pPr>
      <w:widowControl/>
      <w:suppressAutoHyphens w:val="0"/>
      <w:spacing w:after="120"/>
      <w:ind w:left="283"/>
    </w:pPr>
    <w:rPr>
      <w:rFonts w:eastAsia="Times New Roman"/>
      <w:kern w:val="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16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816647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6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816647"/>
    <w:pPr>
      <w:widowControl/>
      <w:suppressAutoHyphens w:val="0"/>
      <w:jc w:val="right"/>
    </w:pPr>
    <w:rPr>
      <w:rFonts w:eastAsia="Calibri"/>
      <w:kern w:val="0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24</Pages>
  <Words>7058</Words>
  <Characters>40231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Администрация-ПК</cp:lastModifiedBy>
  <cp:revision>2</cp:revision>
  <cp:lastPrinted>2017-10-12T10:16:00Z</cp:lastPrinted>
  <dcterms:created xsi:type="dcterms:W3CDTF">2017-10-20T11:08:00Z</dcterms:created>
  <dcterms:modified xsi:type="dcterms:W3CDTF">2017-10-20T11:08:00Z</dcterms:modified>
</cp:coreProperties>
</file>