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0B1C06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F9745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F9745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  <w:tr w:rsidR="00502622" w:rsidTr="00853A9B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675BA" w:rsidRPr="007675BA" w:rsidRDefault="00724F3E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Тужинского муниципального района от </w:t>
      </w:r>
      <w:r w:rsidR="00F97459" w:rsidRPr="00F97459">
        <w:rPr>
          <w:b/>
          <w:sz w:val="28"/>
          <w:szCs w:val="28"/>
        </w:rPr>
        <w:t>11.09.2013 №540</w:t>
      </w:r>
    </w:p>
    <w:p w:rsidR="00F97459" w:rsidRPr="00F97459" w:rsidRDefault="00F97459" w:rsidP="00F974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7459">
        <w:rPr>
          <w:rStyle w:val="FontStyle13"/>
          <w:sz w:val="28"/>
          <w:szCs w:val="28"/>
        </w:rPr>
        <w:t xml:space="preserve">В соответствии постановлением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до 2015-2016 годах и от 06.06.2013 №314 «О разработке, реализации и оценке эффективности реализации муниципальных программ Тужинского муниципального района» администрация Тужинского района  </w:t>
      </w:r>
      <w:r w:rsidRPr="00F97459">
        <w:rPr>
          <w:sz w:val="28"/>
          <w:szCs w:val="28"/>
        </w:rPr>
        <w:t>ПОСТАНОВЛЯЕТ:</w:t>
      </w:r>
    </w:p>
    <w:p w:rsidR="00F97459" w:rsidRPr="00F97459" w:rsidRDefault="00F97459" w:rsidP="00F97459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F97459">
        <w:rPr>
          <w:rStyle w:val="FontStyle13"/>
          <w:sz w:val="28"/>
          <w:szCs w:val="28"/>
        </w:rPr>
        <w:t>1. Внести в постановление администрации Тужинского муниципального района от 11.09.2013 № 540, которым утверждена муниципальная программа «Развитие физической культуры и спорта» на 2014-2016 годы, изменения согласно приложению.</w:t>
      </w:r>
    </w:p>
    <w:p w:rsidR="00F97459" w:rsidRPr="00F97459" w:rsidRDefault="00F97459" w:rsidP="00F97459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Pr="00F97459">
        <w:rPr>
          <w:rStyle w:val="FontStyle13"/>
          <w:sz w:val="28"/>
          <w:szCs w:val="28"/>
        </w:rPr>
        <w:t>. О</w:t>
      </w:r>
      <w:r w:rsidRPr="00F97459">
        <w:rPr>
          <w:rFonts w:ascii="Times New Roman" w:hAnsi="Times New Roman"/>
          <w:bCs/>
          <w:sz w:val="28"/>
          <w:szCs w:val="28"/>
        </w:rPr>
        <w:t>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F97459">
        <w:rPr>
          <w:rStyle w:val="FontStyle13"/>
          <w:sz w:val="28"/>
          <w:szCs w:val="28"/>
        </w:rPr>
        <w:t>.</w:t>
      </w:r>
    </w:p>
    <w:p w:rsidR="00F97459" w:rsidRPr="00F97459" w:rsidRDefault="00F97459" w:rsidP="00F97459">
      <w:pPr>
        <w:pStyle w:val="Style7"/>
        <w:widowControl/>
        <w:spacing w:line="360" w:lineRule="auto"/>
        <w:ind w:left="708" w:firstLine="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Pr="00F97459">
        <w:rPr>
          <w:rStyle w:val="FontStyle13"/>
          <w:sz w:val="28"/>
          <w:szCs w:val="28"/>
        </w:rPr>
        <w:t xml:space="preserve">. Настоящее постановление вступает в силу с момента опубликования. </w:t>
      </w:r>
    </w:p>
    <w:p w:rsidR="00F97459" w:rsidRPr="00F97459" w:rsidRDefault="00F97459" w:rsidP="00F97459">
      <w:pPr>
        <w:pStyle w:val="Style7"/>
        <w:widowControl/>
        <w:spacing w:line="360" w:lineRule="auto"/>
        <w:ind w:left="708" w:firstLine="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Pr="00F97459">
        <w:rPr>
          <w:rStyle w:val="FontStyle13"/>
          <w:sz w:val="28"/>
          <w:szCs w:val="28"/>
        </w:rPr>
        <w:t xml:space="preserve">. Контроль за исполнением постановления оставляю за собой.        </w:t>
      </w:r>
    </w:p>
    <w:p w:rsidR="00F97459" w:rsidRPr="00F97459" w:rsidRDefault="00F97459" w:rsidP="00F97459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97459" w:rsidRPr="00237244" w:rsidRDefault="00F97459" w:rsidP="00F97459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18"/>
          <w:szCs w:val="18"/>
        </w:rPr>
      </w:pPr>
    </w:p>
    <w:p w:rsidR="00F97459" w:rsidRPr="00237244" w:rsidRDefault="00F97459" w:rsidP="00F97459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18"/>
          <w:szCs w:val="18"/>
        </w:rPr>
      </w:pPr>
    </w:p>
    <w:p w:rsidR="00F97459" w:rsidRPr="00F97459" w:rsidRDefault="00F97459" w:rsidP="00F97459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97459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F97459">
        <w:rPr>
          <w:rFonts w:ascii="Times New Roman" w:hAnsi="Times New Roman"/>
          <w:sz w:val="28"/>
          <w:szCs w:val="28"/>
        </w:rPr>
        <w:tab/>
      </w:r>
    </w:p>
    <w:p w:rsidR="00F97459" w:rsidRDefault="00F97459" w:rsidP="00F97459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97459">
        <w:rPr>
          <w:rFonts w:ascii="Times New Roman" w:hAnsi="Times New Roman"/>
          <w:sz w:val="28"/>
          <w:szCs w:val="28"/>
        </w:rPr>
        <w:t>Тужинского муниципального района               Е.В. Видякина</w:t>
      </w:r>
    </w:p>
    <w:p w:rsidR="00F97459" w:rsidRDefault="00F97459" w:rsidP="00F97459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97459" w:rsidRPr="00F97459" w:rsidRDefault="00F97459" w:rsidP="00F97459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97459" w:rsidRPr="00237244" w:rsidRDefault="00F97459" w:rsidP="00F97459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18"/>
          <w:szCs w:val="18"/>
        </w:rPr>
      </w:pPr>
    </w:p>
    <w:p w:rsidR="00F97459" w:rsidRPr="00F97459" w:rsidRDefault="00F97459" w:rsidP="00F97459">
      <w:pPr>
        <w:pStyle w:val="1"/>
        <w:spacing w:before="0"/>
        <w:ind w:left="4248" w:firstLine="708"/>
        <w:jc w:val="center"/>
        <w:rPr>
          <w:b w:val="0"/>
          <w:color w:val="000000"/>
          <w:sz w:val="24"/>
          <w:szCs w:val="24"/>
        </w:rPr>
      </w:pPr>
      <w:r w:rsidRPr="00F97459">
        <w:rPr>
          <w:b w:val="0"/>
          <w:color w:val="000000"/>
          <w:sz w:val="24"/>
          <w:szCs w:val="24"/>
        </w:rPr>
        <w:lastRenderedPageBreak/>
        <w:t>Приложение</w:t>
      </w:r>
      <w:r w:rsidRPr="00F97459">
        <w:rPr>
          <w:b w:val="0"/>
          <w:color w:val="000000"/>
          <w:sz w:val="24"/>
          <w:szCs w:val="24"/>
        </w:rPr>
        <w:tab/>
      </w:r>
      <w:r w:rsidRPr="00F97459">
        <w:rPr>
          <w:b w:val="0"/>
          <w:color w:val="000000"/>
          <w:sz w:val="24"/>
          <w:szCs w:val="24"/>
        </w:rPr>
        <w:tab/>
      </w:r>
      <w:r w:rsidRPr="00F97459">
        <w:rPr>
          <w:b w:val="0"/>
          <w:color w:val="000000"/>
          <w:sz w:val="24"/>
          <w:szCs w:val="24"/>
        </w:rPr>
        <w:tab/>
      </w:r>
      <w:r w:rsidRPr="00F97459">
        <w:rPr>
          <w:b w:val="0"/>
          <w:color w:val="000000"/>
          <w:sz w:val="24"/>
          <w:szCs w:val="24"/>
        </w:rPr>
        <w:tab/>
      </w:r>
    </w:p>
    <w:p w:rsidR="00F97459" w:rsidRPr="00F97459" w:rsidRDefault="00F97459" w:rsidP="00F97459">
      <w:pPr>
        <w:jc w:val="right"/>
        <w:rPr>
          <w:color w:val="000000"/>
        </w:rPr>
      </w:pPr>
      <w:r w:rsidRPr="00F97459">
        <w:rPr>
          <w:color w:val="000000"/>
        </w:rPr>
        <w:t>к постановлению администрации</w:t>
      </w:r>
      <w:r w:rsidRPr="00F97459">
        <w:rPr>
          <w:color w:val="000000"/>
        </w:rPr>
        <w:tab/>
      </w:r>
      <w:r w:rsidRPr="00F97459">
        <w:rPr>
          <w:color w:val="000000"/>
        </w:rPr>
        <w:tab/>
      </w:r>
    </w:p>
    <w:p w:rsidR="00F97459" w:rsidRPr="00F97459" w:rsidRDefault="00F97459" w:rsidP="00F97459">
      <w:pPr>
        <w:pStyle w:val="1"/>
        <w:spacing w:before="0"/>
        <w:jc w:val="right"/>
        <w:rPr>
          <w:b w:val="0"/>
          <w:color w:val="000000"/>
          <w:sz w:val="24"/>
          <w:szCs w:val="24"/>
        </w:rPr>
      </w:pPr>
      <w:r w:rsidRPr="00F97459">
        <w:rPr>
          <w:b w:val="0"/>
          <w:color w:val="000000"/>
          <w:sz w:val="24"/>
          <w:szCs w:val="24"/>
        </w:rPr>
        <w:t>Тужинского муниципального района</w:t>
      </w:r>
      <w:r w:rsidRPr="00F97459">
        <w:rPr>
          <w:b w:val="0"/>
          <w:color w:val="000000"/>
          <w:sz w:val="24"/>
          <w:szCs w:val="24"/>
        </w:rPr>
        <w:tab/>
      </w:r>
    </w:p>
    <w:p w:rsidR="00F97459" w:rsidRPr="00F97459" w:rsidRDefault="00F97459" w:rsidP="00F97459">
      <w:pPr>
        <w:ind w:left="2124" w:firstLine="708"/>
        <w:jc w:val="right"/>
      </w:pPr>
      <w:r w:rsidRPr="00F97459">
        <w:t xml:space="preserve">  от 04.06.2014 № 241</w:t>
      </w:r>
      <w:r w:rsidRPr="00F97459">
        <w:tab/>
      </w:r>
      <w:r w:rsidRPr="00F97459">
        <w:tab/>
      </w:r>
      <w:r w:rsidRPr="00F97459">
        <w:tab/>
      </w:r>
    </w:p>
    <w:p w:rsidR="00F97459" w:rsidRPr="00F97459" w:rsidRDefault="00F97459" w:rsidP="00F97459">
      <w:pPr>
        <w:jc w:val="right"/>
      </w:pPr>
    </w:p>
    <w:p w:rsidR="00F97459" w:rsidRPr="00F97459" w:rsidRDefault="00F97459" w:rsidP="00F97459">
      <w:pPr>
        <w:pStyle w:val="2"/>
        <w:spacing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F97459">
        <w:rPr>
          <w:rFonts w:ascii="Times New Roman" w:hAnsi="Times New Roman"/>
          <w:b w:val="0"/>
          <w:i w:val="0"/>
          <w:sz w:val="24"/>
          <w:szCs w:val="24"/>
        </w:rPr>
        <w:t>ИЗМЕНЕНИЯ</w:t>
      </w:r>
    </w:p>
    <w:p w:rsidR="00F97459" w:rsidRPr="00F97459" w:rsidRDefault="00F97459" w:rsidP="00F97459">
      <w:pPr>
        <w:jc w:val="center"/>
      </w:pPr>
      <w:r w:rsidRPr="00F97459">
        <w:t>в муниципальную программу</w:t>
      </w:r>
    </w:p>
    <w:p w:rsidR="00F97459" w:rsidRPr="00F97459" w:rsidRDefault="00F97459" w:rsidP="00F97459">
      <w:pPr>
        <w:jc w:val="center"/>
      </w:pPr>
      <w:r w:rsidRPr="00F97459">
        <w:t>«Развитие физической культуры и спорта» на 2014-2016 года.</w:t>
      </w:r>
    </w:p>
    <w:p w:rsidR="00F97459" w:rsidRPr="00F97459" w:rsidRDefault="00F97459" w:rsidP="00F97459">
      <w:pPr>
        <w:jc w:val="center"/>
      </w:pPr>
    </w:p>
    <w:p w:rsidR="00F97459" w:rsidRPr="00F97459" w:rsidRDefault="00F97459" w:rsidP="00F97459">
      <w:pPr>
        <w:pStyle w:val="20"/>
        <w:ind w:firstLine="348"/>
        <w:rPr>
          <w:rStyle w:val="FontStyle13"/>
          <w:sz w:val="24"/>
          <w:szCs w:val="24"/>
        </w:rPr>
      </w:pPr>
      <w:r w:rsidRPr="00F97459">
        <w:rPr>
          <w:sz w:val="24"/>
        </w:rPr>
        <w:t xml:space="preserve">1. Строку «Объёмы ассигнования муниципальной программы Тужинского муниципального района </w:t>
      </w:r>
      <w:r w:rsidRPr="00F97459">
        <w:rPr>
          <w:rStyle w:val="FontStyle13"/>
          <w:sz w:val="24"/>
          <w:szCs w:val="24"/>
        </w:rPr>
        <w:t>«Развитие физической культуры и спорта» на 2014-2016 годы изложить в новой редакции следующего содержания: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2"/>
        <w:gridCol w:w="7218"/>
      </w:tblGrid>
      <w:tr w:rsidR="00F97459" w:rsidRPr="00F97459" w:rsidTr="008C115B">
        <w:tc>
          <w:tcPr>
            <w:tcW w:w="2502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Объёмы ассигнований муниципальной программы</w:t>
            </w:r>
          </w:p>
        </w:tc>
        <w:tc>
          <w:tcPr>
            <w:tcW w:w="7218" w:type="dxa"/>
          </w:tcPr>
          <w:p w:rsidR="00F97459" w:rsidRPr="00F97459" w:rsidRDefault="00F97459" w:rsidP="008C115B">
            <w:pPr>
              <w:pStyle w:val="af4"/>
              <w:ind w:left="0"/>
              <w:jc w:val="both"/>
            </w:pPr>
            <w:r w:rsidRPr="00F97459">
              <w:t>Объём ассигнований на реализацию муниципальной программы составляет 109,7 тыс. рублей, в том числе:</w:t>
            </w:r>
          </w:p>
          <w:p w:rsidR="00F97459" w:rsidRPr="00F97459" w:rsidRDefault="00F97459" w:rsidP="008C115B">
            <w:pPr>
              <w:pStyle w:val="af4"/>
              <w:ind w:left="0"/>
              <w:jc w:val="both"/>
            </w:pPr>
            <w:r w:rsidRPr="00F97459">
              <w:t>средства местного бюджета –  всего –109,7 тыс. рублей</w:t>
            </w:r>
          </w:p>
          <w:p w:rsidR="00F97459" w:rsidRPr="00F97459" w:rsidRDefault="00F97459" w:rsidP="008C115B">
            <w:pPr>
              <w:pStyle w:val="af4"/>
              <w:ind w:left="0"/>
              <w:jc w:val="both"/>
            </w:pPr>
            <w:r w:rsidRPr="00F97459">
              <w:t xml:space="preserve">           2014г. – 35,7 тыс. рублей</w:t>
            </w:r>
          </w:p>
          <w:p w:rsidR="00F97459" w:rsidRPr="00F97459" w:rsidRDefault="00F97459" w:rsidP="008C115B">
            <w:pPr>
              <w:pStyle w:val="af4"/>
              <w:ind w:left="0"/>
              <w:jc w:val="both"/>
            </w:pPr>
            <w:r w:rsidRPr="00F97459">
              <w:t xml:space="preserve">           2015г. – 37,0 тыс. рублей</w:t>
            </w:r>
          </w:p>
          <w:p w:rsidR="00F97459" w:rsidRPr="00F97459" w:rsidRDefault="00F97459" w:rsidP="008C115B">
            <w:pPr>
              <w:pStyle w:val="af4"/>
              <w:ind w:left="0"/>
              <w:jc w:val="both"/>
            </w:pPr>
            <w:r w:rsidRPr="00F97459">
              <w:t xml:space="preserve">           2016г. – 37,0 тыс. рублей.</w:t>
            </w:r>
          </w:p>
        </w:tc>
      </w:tr>
    </w:tbl>
    <w:p w:rsidR="00F97459" w:rsidRPr="00F97459" w:rsidRDefault="00F97459" w:rsidP="00F97459">
      <w:pPr>
        <w:pStyle w:val="20"/>
        <w:ind w:firstLine="348"/>
        <w:rPr>
          <w:sz w:val="24"/>
        </w:rPr>
      </w:pPr>
      <w:r w:rsidRPr="00F97459">
        <w:rPr>
          <w:sz w:val="24"/>
        </w:rPr>
        <w:t>2. Раздел 5 «Ресурсное обеспечение Муниципальной программы изложить в новой редакции:</w:t>
      </w:r>
    </w:p>
    <w:p w:rsidR="00F97459" w:rsidRPr="00F97459" w:rsidRDefault="00F97459" w:rsidP="00F97459">
      <w:pPr>
        <w:pStyle w:val="af4"/>
        <w:ind w:left="0" w:firstLine="567"/>
        <w:jc w:val="center"/>
        <w:rPr>
          <w:b/>
        </w:rPr>
      </w:pPr>
      <w:r w:rsidRPr="00F97459">
        <w:rPr>
          <w:b/>
        </w:rPr>
        <w:t>5.  Ресурсное обеспечение Муниципальной программы.</w:t>
      </w:r>
    </w:p>
    <w:p w:rsidR="00F97459" w:rsidRPr="00F97459" w:rsidRDefault="00F97459" w:rsidP="00F97459">
      <w:pPr>
        <w:pStyle w:val="af4"/>
        <w:ind w:left="0"/>
        <w:jc w:val="both"/>
      </w:pPr>
      <w:r w:rsidRPr="00F97459"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F97459" w:rsidRPr="00F97459" w:rsidRDefault="00F97459" w:rsidP="00F97459">
      <w:pPr>
        <w:pStyle w:val="af4"/>
        <w:ind w:left="0"/>
        <w:jc w:val="both"/>
      </w:pPr>
      <w:r w:rsidRPr="00F97459"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F97459" w:rsidRPr="00F97459" w:rsidRDefault="00F97459" w:rsidP="00F97459">
      <w:pPr>
        <w:pStyle w:val="af4"/>
        <w:ind w:left="0" w:firstLine="708"/>
        <w:jc w:val="both"/>
      </w:pPr>
      <w:r w:rsidRPr="00F97459">
        <w:t>Общий объём финансирования Муниципальной программы в 2014-2016 годах составляет 139,7 тыс. рублей, в том числе за счет средств:</w:t>
      </w:r>
    </w:p>
    <w:p w:rsidR="00F97459" w:rsidRPr="00F97459" w:rsidRDefault="00F97459" w:rsidP="00F97459">
      <w:pPr>
        <w:pStyle w:val="af4"/>
        <w:ind w:left="0" w:firstLine="708"/>
        <w:jc w:val="both"/>
      </w:pPr>
      <w:r w:rsidRPr="00F97459">
        <w:t>федерального бюджета - ;</w:t>
      </w:r>
    </w:p>
    <w:p w:rsidR="00F97459" w:rsidRPr="00F97459" w:rsidRDefault="00F97459" w:rsidP="00F97459">
      <w:pPr>
        <w:pStyle w:val="af4"/>
        <w:ind w:left="0" w:firstLine="708"/>
        <w:jc w:val="both"/>
      </w:pPr>
      <w:r w:rsidRPr="00F97459">
        <w:t>областного бюджета - ;</w:t>
      </w:r>
    </w:p>
    <w:p w:rsidR="00F97459" w:rsidRPr="00F97459" w:rsidRDefault="00F97459" w:rsidP="00F97459">
      <w:pPr>
        <w:pStyle w:val="af4"/>
        <w:ind w:left="0" w:firstLine="708"/>
        <w:jc w:val="both"/>
      </w:pPr>
      <w:r w:rsidRPr="00F97459">
        <w:t>бюджета муниципального образования 109,7 тыс. рублей;</w:t>
      </w:r>
    </w:p>
    <w:p w:rsidR="00F97459" w:rsidRPr="00F97459" w:rsidRDefault="00F97459" w:rsidP="00F97459">
      <w:pPr>
        <w:pStyle w:val="af4"/>
        <w:ind w:left="0" w:firstLine="708"/>
        <w:jc w:val="both"/>
      </w:pPr>
      <w:r w:rsidRPr="00F97459"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F97459" w:rsidRPr="00F97459" w:rsidRDefault="00F97459" w:rsidP="00F97459">
      <w:pPr>
        <w:pStyle w:val="af4"/>
        <w:ind w:left="0" w:firstLine="708"/>
        <w:jc w:val="both"/>
      </w:pPr>
      <w:r w:rsidRPr="00F97459"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F97459" w:rsidRPr="00F97459" w:rsidRDefault="00F97459" w:rsidP="00F97459">
      <w:pPr>
        <w:pStyle w:val="af4"/>
        <w:ind w:left="360" w:right="-465" w:firstLine="708"/>
        <w:jc w:val="both"/>
      </w:pPr>
      <w:r w:rsidRPr="00F97459"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F97459" w:rsidRPr="00F97459" w:rsidRDefault="00F97459" w:rsidP="00F97459">
      <w:pPr>
        <w:pStyle w:val="af4"/>
        <w:ind w:left="360" w:right="-465" w:firstLine="708"/>
        <w:jc w:val="both"/>
      </w:pPr>
      <w:r w:rsidRPr="00F97459">
        <w:t>3. Приложение № 2 к Муниципальной программе «Развитие физической культуры и спорта» на 2014-2016 года изложить в новой редакции следующего содержания:</w:t>
      </w:r>
    </w:p>
    <w:p w:rsidR="00F97459" w:rsidRPr="00F97459" w:rsidRDefault="00F97459" w:rsidP="00F97459">
      <w:pPr>
        <w:pStyle w:val="af4"/>
        <w:ind w:right="-465"/>
        <w:jc w:val="both"/>
        <w:sectPr w:rsidR="00F97459" w:rsidRPr="00F97459">
          <w:headerReference w:type="even" r:id="rId9"/>
          <w:pgSz w:w="11906" w:h="16838"/>
          <w:pgMar w:top="899" w:right="851" w:bottom="899" w:left="1260" w:header="709" w:footer="709" w:gutter="0"/>
          <w:cols w:space="708"/>
          <w:titlePg/>
          <w:docGrid w:linePitch="360"/>
        </w:sectPr>
      </w:pPr>
    </w:p>
    <w:p w:rsidR="00F97459" w:rsidRPr="00F97459" w:rsidRDefault="00F97459" w:rsidP="00F97459">
      <w:pPr>
        <w:pStyle w:val="af4"/>
        <w:ind w:left="0" w:firstLine="708"/>
        <w:jc w:val="right"/>
      </w:pPr>
      <w:r w:rsidRPr="00F97459">
        <w:lastRenderedPageBreak/>
        <w:t>Приложение № 2 к Муниципальной программе</w:t>
      </w:r>
      <w:r w:rsidRPr="00F97459">
        <w:tab/>
      </w:r>
    </w:p>
    <w:p w:rsidR="00F97459" w:rsidRPr="00F97459" w:rsidRDefault="00F97459" w:rsidP="00F97459">
      <w:pPr>
        <w:pStyle w:val="af4"/>
        <w:ind w:left="0" w:firstLine="708"/>
        <w:jc w:val="center"/>
        <w:rPr>
          <w:b/>
        </w:rPr>
      </w:pPr>
    </w:p>
    <w:p w:rsidR="00F97459" w:rsidRPr="00F97459" w:rsidRDefault="00F97459" w:rsidP="00F97459">
      <w:pPr>
        <w:pStyle w:val="af4"/>
        <w:ind w:left="0" w:firstLine="708"/>
        <w:jc w:val="center"/>
        <w:rPr>
          <w:b/>
        </w:rPr>
      </w:pPr>
      <w:r w:rsidRPr="00F97459">
        <w:rPr>
          <w:b/>
        </w:rPr>
        <w:t>Перечень мероприятий Муниципальной программы</w:t>
      </w:r>
    </w:p>
    <w:p w:rsidR="00F97459" w:rsidRPr="00F97459" w:rsidRDefault="00F97459" w:rsidP="00F97459">
      <w:pPr>
        <w:pStyle w:val="af4"/>
        <w:ind w:left="0" w:firstLine="708"/>
        <w:jc w:val="center"/>
        <w:rPr>
          <w:b/>
        </w:rPr>
      </w:pPr>
      <w:r w:rsidRPr="00F97459">
        <w:rPr>
          <w:b/>
        </w:rPr>
        <w:t>«Развитие физической культуры и спорта» на 2014-2016 годы.</w:t>
      </w:r>
    </w:p>
    <w:p w:rsidR="00F97459" w:rsidRPr="00F97459" w:rsidRDefault="00F97459" w:rsidP="00F97459">
      <w:pPr>
        <w:pStyle w:val="af4"/>
        <w:ind w:left="0"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6"/>
        <w:gridCol w:w="2071"/>
        <w:gridCol w:w="797"/>
        <w:gridCol w:w="780"/>
        <w:gridCol w:w="780"/>
        <w:gridCol w:w="853"/>
        <w:gridCol w:w="1967"/>
      </w:tblGrid>
      <w:tr w:rsidR="00F97459" w:rsidRPr="00F97459" w:rsidTr="008C115B">
        <w:trPr>
          <w:cantSplit/>
        </w:trPr>
        <w:tc>
          <w:tcPr>
            <w:tcW w:w="3348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Задача</w:t>
            </w:r>
          </w:p>
        </w:tc>
        <w:tc>
          <w:tcPr>
            <w:tcW w:w="3077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Источник финансирования</w:t>
            </w:r>
          </w:p>
        </w:tc>
        <w:tc>
          <w:tcPr>
            <w:tcW w:w="4328" w:type="dxa"/>
            <w:gridSpan w:val="3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Объем финансирования (тыс. рублей)</w:t>
            </w:r>
          </w:p>
        </w:tc>
        <w:tc>
          <w:tcPr>
            <w:tcW w:w="1530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всего</w:t>
            </w:r>
          </w:p>
        </w:tc>
        <w:tc>
          <w:tcPr>
            <w:tcW w:w="2219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Состав исполнителей</w:t>
            </w: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  <w:vMerge/>
          </w:tcPr>
          <w:p w:rsidR="00F97459" w:rsidRPr="00F97459" w:rsidRDefault="00F97459" w:rsidP="008C115B">
            <w:pPr>
              <w:pStyle w:val="af4"/>
              <w:ind w:left="0"/>
            </w:pP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2014 год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2015 год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2016 год</w:t>
            </w:r>
          </w:p>
        </w:tc>
        <w:tc>
          <w:tcPr>
            <w:tcW w:w="1530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c>
          <w:tcPr>
            <w:tcW w:w="14502" w:type="dxa"/>
            <w:gridSpan w:val="7"/>
          </w:tcPr>
          <w:p w:rsidR="00F97459" w:rsidRPr="00F97459" w:rsidRDefault="00F97459" w:rsidP="008C115B">
            <w:pPr>
              <w:pStyle w:val="af4"/>
              <w:ind w:left="0"/>
              <w:jc w:val="center"/>
              <w:rPr>
                <w:b/>
              </w:rPr>
            </w:pPr>
            <w:r w:rsidRPr="00F97459">
              <w:rPr>
                <w:b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федеральный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Отдел социальных отношений администрации Тужинского муниципального района</w:t>
            </w: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областной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бюджет муниципального образования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внебюджетные источники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Мероприятие 2. Подготовка лыжных трасс</w:t>
            </w: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федеральный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МОУ ДОД ДЮСШ п. Тужа</w:t>
            </w: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областной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бюджет муниципального образования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внебюджетные источники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Мероприятие 3. Реконструкция стадиона в пгт Тужа</w:t>
            </w: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федеральный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Отдел социальных отношений администрации Тужинского муниципального района</w:t>
            </w: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областной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бюджет муниципального образования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  <w:rPr>
                <w:lang w:val="en-US"/>
              </w:rPr>
            </w:pPr>
            <w:r w:rsidRPr="00F97459">
              <w:rPr>
                <w:lang w:val="en-US"/>
              </w:rPr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  <w:rPr>
                <w:vertAlign w:val="superscript"/>
              </w:rPr>
            </w:pPr>
            <w:r w:rsidRPr="00F97459">
              <w:rPr>
                <w:vertAlign w:val="superscript"/>
              </w:rPr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  <w:rPr>
                <w:vertAlign w:val="superscript"/>
              </w:rPr>
            </w:pPr>
            <w:r w:rsidRPr="00F97459">
              <w:rPr>
                <w:vertAlign w:val="superscript"/>
              </w:rPr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  <w:rPr>
                <w:vertAlign w:val="superscript"/>
                <w:lang w:val="en-US"/>
              </w:rPr>
            </w:pPr>
            <w:r w:rsidRPr="00F97459">
              <w:rPr>
                <w:lang w:val="en-US"/>
              </w:rPr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внебюджетные источники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Мероприятие 4. Ремонт КСК д. Греково</w:t>
            </w: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федеральный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Отдел социальных отношений администрации Тужинского муниципального района, администрация Грековского с/п</w:t>
            </w: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областной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бюджет муниципального образования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внебюджетные источники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Итого по разделу</w:t>
            </w: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федеральный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областной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бюджет муниципального образования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  <w:rPr>
                <w:lang w:val="en-US"/>
              </w:rPr>
            </w:pPr>
            <w:r w:rsidRPr="00F97459">
              <w:rPr>
                <w:lang w:val="en-US"/>
              </w:rPr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  <w:rPr>
                <w:lang w:val="en-US"/>
              </w:rPr>
            </w:pPr>
            <w:r w:rsidRPr="00F97459">
              <w:rPr>
                <w:lang w:val="en-US"/>
              </w:rPr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внебюджетные источники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c>
          <w:tcPr>
            <w:tcW w:w="14502" w:type="dxa"/>
            <w:gridSpan w:val="7"/>
          </w:tcPr>
          <w:p w:rsidR="00F97459" w:rsidRPr="00F97459" w:rsidRDefault="00F97459" w:rsidP="008C115B">
            <w:pPr>
              <w:pStyle w:val="af4"/>
              <w:ind w:left="0"/>
              <w:jc w:val="center"/>
              <w:rPr>
                <w:b/>
              </w:rPr>
            </w:pPr>
            <w:r w:rsidRPr="00F97459">
              <w:rPr>
                <w:b/>
              </w:rPr>
              <w:t>Задача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Мероприятие 1. Проведение районных соревнований, районной спартакиады общеобразовательных учреждений, участие в районных и областных соревнованиях</w:t>
            </w: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федеральный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Отдел социальных отношений администрации Тужинского муниципального района</w:t>
            </w: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областной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бюджет муниципального образования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внебюджетные источники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Мероприятие 2. Проведение спортивно-массовых мероприятий, спартакиад по месту жительства, участие в областных соревнованиях</w:t>
            </w: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федеральный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Отдел социальных отношений администрации Тужинского муниципального района</w:t>
            </w: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областной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бюджет муниципального образования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внебюджетные источники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Мероприятие 3. 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федеральный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Отдел социальных отношений администрации Тужинского муниципального района</w:t>
            </w: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областной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бюджет муниципального образования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внебюджетные источники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 xml:space="preserve">Мероприятие 4. Физкультурно-массовые мероприятия среди ветеранов, участие в соревнованиях различного уровня </w:t>
            </w: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федеральный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Отдел социальных отношений администрации Тужинского муниципального района</w:t>
            </w: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областной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бюджет муниципального образования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внебюджетные источники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 xml:space="preserve">Мероприятие 5. Проведение районных соревнований, спортивно-массовых </w:t>
            </w:r>
            <w:r w:rsidRPr="00F97459">
              <w:lastRenderedPageBreak/>
              <w:t>мероприятий, участие в областных, всероссийских соревнованиях</w:t>
            </w: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lastRenderedPageBreak/>
              <w:t>федеральный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 xml:space="preserve">Отдел социальных отношений Тужинского </w:t>
            </w:r>
            <w:r w:rsidRPr="00F97459">
              <w:lastRenderedPageBreak/>
              <w:t>муниципального</w:t>
            </w: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областной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бюджет муниципального образования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35,7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37,0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37,0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109,7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внебюджетные источники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Итого по разделу</w:t>
            </w: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федеральный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областной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бюджет муниципального образования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35,7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37,0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37,0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109,7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 xml:space="preserve">внебюджетные источники 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c>
          <w:tcPr>
            <w:tcW w:w="14502" w:type="dxa"/>
            <w:gridSpan w:val="7"/>
          </w:tcPr>
          <w:p w:rsidR="00F97459" w:rsidRPr="00F97459" w:rsidRDefault="00F97459" w:rsidP="008C115B">
            <w:pPr>
              <w:pStyle w:val="af4"/>
              <w:ind w:left="0"/>
              <w:jc w:val="center"/>
              <w:rPr>
                <w:b/>
              </w:rPr>
            </w:pPr>
            <w:r w:rsidRPr="00F97459">
              <w:rPr>
                <w:b/>
              </w:rPr>
              <w:t>Задача № 3. Пропаганда физической культуры и здорового образа жизни</w:t>
            </w: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Мероприятие 1. Реклама и организация пропаганды ЗОЖ в СМИ</w:t>
            </w: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федеральный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 xml:space="preserve">Отдел социальных отношений администрации Тужинского муниципального района </w:t>
            </w: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областной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бюджет муниципального образования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внебюджетные источники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Мероприятие 2. Изготовление баннера спортивной тематики</w:t>
            </w: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федеральный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Отдел социальных отношений администрации Тужинского муниципального района</w:t>
            </w: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областной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бюджет муниципального образования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внебюджетные источники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Мероприятие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федеральный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 xml:space="preserve">Отдел социальных отношений администрации Тужинского муниципального района </w:t>
            </w: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областной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бюджет муниципального образования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внебюджетные источники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Итого по разделу</w:t>
            </w: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федеральный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областной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бюджет муниципального образования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внебюджетные источники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c>
          <w:tcPr>
            <w:tcW w:w="14502" w:type="dxa"/>
            <w:gridSpan w:val="7"/>
          </w:tcPr>
          <w:p w:rsidR="00F97459" w:rsidRPr="00F97459" w:rsidRDefault="00F97459" w:rsidP="008C115B">
            <w:pPr>
              <w:pStyle w:val="af4"/>
              <w:ind w:left="0"/>
              <w:jc w:val="center"/>
              <w:rPr>
                <w:b/>
              </w:rPr>
            </w:pPr>
            <w:r w:rsidRPr="00F97459">
              <w:rPr>
                <w:b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федеральный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областной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бюджет муниципального образования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внебюджетные источники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Итого по разделу</w:t>
            </w: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федеральный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областной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бюджет муниципального образования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внебюджетные источники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c>
          <w:tcPr>
            <w:tcW w:w="14502" w:type="dxa"/>
            <w:gridSpan w:val="7"/>
          </w:tcPr>
          <w:p w:rsidR="00F97459" w:rsidRPr="00F97459" w:rsidRDefault="00F97459" w:rsidP="008C115B">
            <w:pPr>
              <w:pStyle w:val="af4"/>
              <w:ind w:left="0"/>
              <w:jc w:val="center"/>
              <w:rPr>
                <w:b/>
              </w:rPr>
            </w:pPr>
            <w:r w:rsidRPr="00F97459">
              <w:rPr>
                <w:b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федеральный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областной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бюджет муниципального образования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внебюджетные источники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Итого по разделу</w:t>
            </w: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федеральный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областной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бюджет муниципального образования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внебюджетные источники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14502" w:type="dxa"/>
            <w:gridSpan w:val="7"/>
          </w:tcPr>
          <w:p w:rsidR="00F97459" w:rsidRPr="00F97459" w:rsidRDefault="00F97459" w:rsidP="008C115B">
            <w:pPr>
              <w:pStyle w:val="af4"/>
              <w:ind w:left="0"/>
              <w:jc w:val="center"/>
              <w:rPr>
                <w:b/>
                <w:bCs/>
              </w:rPr>
            </w:pPr>
            <w:r w:rsidRPr="00F97459">
              <w:rPr>
                <w:b/>
                <w:bCs/>
              </w:rPr>
              <w:t>Задача 6. Сохранение кадрового потенциала спортивной школы</w:t>
            </w: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 w:val="restart"/>
            <w:tcBorders>
              <w:top w:val="single" w:sz="4" w:space="0" w:color="auto"/>
            </w:tcBorders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 xml:space="preserve">Мероприятие 1. Ежемесячные выплаты </w:t>
            </w:r>
            <w:r w:rsidRPr="00F97459">
              <w:lastRenderedPageBreak/>
              <w:t>педагогическим работникам образовательных учреждений, имеющим высшую квалификационную категорию, в размере одной тысячи рублей.</w:t>
            </w: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lastRenderedPageBreak/>
              <w:t>федеральный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областной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бюджет муниципального образования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внебюджетные источники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 w:val="restart"/>
            <w:tcBorders>
              <w:top w:val="single" w:sz="4" w:space="0" w:color="auto"/>
            </w:tcBorders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Мероприятие 2. Ежемесячные выплаты педагогическим работникам образовательных учреждений (за исключением общеобразовательных учреждений) в размере одной тысячи рублей</w:t>
            </w: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федеральный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МОУ ДОД ДЮСШ п. Тужа</w:t>
            </w: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областной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бюджет муниципального образования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внебюджетные источники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Итого по разделу</w:t>
            </w: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федеральный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областной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бюджет муниципального образования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внебюджетные источники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  <w:rPr>
                <w:b/>
              </w:rPr>
            </w:pPr>
            <w:r w:rsidRPr="00F97459">
              <w:rPr>
                <w:b/>
              </w:rPr>
              <w:t>ИТОГО по Программе</w:t>
            </w: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федеральный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 w:val="restart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областной бюджет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-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бюджет муниципального образования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35,7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37,0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37,0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rPr>
                <w:lang w:val="en-US"/>
              </w:rPr>
              <w:t>1</w:t>
            </w:r>
            <w:r w:rsidRPr="00F97459">
              <w:t>09,7</w:t>
            </w:r>
          </w:p>
        </w:tc>
        <w:tc>
          <w:tcPr>
            <w:tcW w:w="2219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</w:pPr>
            <w:r w:rsidRPr="00F97459">
              <w:t>внебюджетные источники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  <w:tr w:rsidR="00F97459" w:rsidRPr="00F97459" w:rsidTr="008C115B">
        <w:trPr>
          <w:cantSplit/>
        </w:trPr>
        <w:tc>
          <w:tcPr>
            <w:tcW w:w="3348" w:type="dxa"/>
            <w:vMerge/>
          </w:tcPr>
          <w:p w:rsidR="00F97459" w:rsidRPr="00F97459" w:rsidRDefault="00F97459" w:rsidP="008C115B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307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  <w:rPr>
                <w:b/>
              </w:rPr>
            </w:pPr>
            <w:r w:rsidRPr="00F97459">
              <w:rPr>
                <w:b/>
              </w:rPr>
              <w:t>Всего</w:t>
            </w:r>
          </w:p>
        </w:tc>
        <w:tc>
          <w:tcPr>
            <w:tcW w:w="1533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rPr>
                <w:lang w:val="en-US"/>
              </w:rPr>
              <w:t>3</w:t>
            </w:r>
            <w:r w:rsidRPr="00F97459">
              <w:t>5,7</w:t>
            </w:r>
          </w:p>
        </w:tc>
        <w:tc>
          <w:tcPr>
            <w:tcW w:w="1398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37,0</w:t>
            </w:r>
          </w:p>
        </w:tc>
        <w:tc>
          <w:tcPr>
            <w:tcW w:w="1397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t>37,0</w:t>
            </w:r>
          </w:p>
        </w:tc>
        <w:tc>
          <w:tcPr>
            <w:tcW w:w="1530" w:type="dxa"/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  <w:r w:rsidRPr="00F97459">
              <w:rPr>
                <w:lang w:val="en-US"/>
              </w:rPr>
              <w:t>10</w:t>
            </w:r>
            <w:r w:rsidRPr="00F97459">
              <w:t>9,7</w:t>
            </w: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F97459" w:rsidRPr="00F97459" w:rsidRDefault="00F97459" w:rsidP="008C115B">
            <w:pPr>
              <w:pStyle w:val="af4"/>
              <w:ind w:left="0"/>
              <w:jc w:val="center"/>
            </w:pPr>
          </w:p>
        </w:tc>
      </w:tr>
    </w:tbl>
    <w:p w:rsidR="007E256E" w:rsidRPr="00F97459" w:rsidRDefault="00F97459" w:rsidP="00F97459">
      <w:pPr>
        <w:pStyle w:val="af4"/>
        <w:ind w:left="0" w:firstLine="708"/>
        <w:jc w:val="center"/>
        <w:rPr>
          <w:lang w:eastAsia="ar-SA"/>
        </w:rPr>
      </w:pPr>
      <w:r w:rsidRPr="00F97459">
        <w:t>_______________________</w:t>
      </w:r>
    </w:p>
    <w:p w:rsidR="007E256E" w:rsidRPr="00F97459" w:rsidRDefault="007E256E" w:rsidP="00A13660">
      <w:pPr>
        <w:ind w:firstLine="684"/>
        <w:jc w:val="both"/>
        <w:rPr>
          <w:lang w:eastAsia="ar-SA"/>
        </w:rPr>
      </w:pPr>
    </w:p>
    <w:p w:rsidR="007E256E" w:rsidRPr="00F97459" w:rsidRDefault="007E256E" w:rsidP="00A13660">
      <w:pPr>
        <w:ind w:firstLine="684"/>
        <w:jc w:val="both"/>
        <w:rPr>
          <w:lang w:eastAsia="ar-SA"/>
        </w:rPr>
      </w:pPr>
    </w:p>
    <w:sectPr w:rsidR="007E256E" w:rsidRPr="00F97459" w:rsidSect="00892B96">
      <w:headerReference w:type="even" r:id="rId10"/>
      <w:headerReference w:type="default" r:id="rId11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5B" w:rsidRDefault="008C115B">
      <w:r>
        <w:separator/>
      </w:r>
    </w:p>
  </w:endnote>
  <w:endnote w:type="continuationSeparator" w:id="0">
    <w:p w:rsidR="008C115B" w:rsidRDefault="008C1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5B" w:rsidRDefault="008C115B">
      <w:r>
        <w:separator/>
      </w:r>
    </w:p>
  </w:footnote>
  <w:footnote w:type="continuationSeparator" w:id="0">
    <w:p w:rsidR="008C115B" w:rsidRDefault="008C1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59" w:rsidRDefault="00F97459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97459" w:rsidRDefault="00F9745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44A8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44A8A" w:rsidRDefault="00844A8A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DA4AE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B1C06">
      <w:rPr>
        <w:rStyle w:val="af2"/>
        <w:noProof/>
      </w:rPr>
      <w:t>7</w:t>
    </w:r>
    <w:r>
      <w:rPr>
        <w:rStyle w:val="af2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67653"/>
    <w:rsid w:val="000831B8"/>
    <w:rsid w:val="0009561B"/>
    <w:rsid w:val="000A2767"/>
    <w:rsid w:val="000A7920"/>
    <w:rsid w:val="000B0014"/>
    <w:rsid w:val="000B073A"/>
    <w:rsid w:val="000B1C06"/>
    <w:rsid w:val="000B489F"/>
    <w:rsid w:val="000B68D0"/>
    <w:rsid w:val="000B7335"/>
    <w:rsid w:val="000C41E8"/>
    <w:rsid w:val="000E17D4"/>
    <w:rsid w:val="000F5550"/>
    <w:rsid w:val="001006BF"/>
    <w:rsid w:val="001018D6"/>
    <w:rsid w:val="00123259"/>
    <w:rsid w:val="0012532E"/>
    <w:rsid w:val="00132CF7"/>
    <w:rsid w:val="00137644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42A02"/>
    <w:rsid w:val="00264E1A"/>
    <w:rsid w:val="002841E5"/>
    <w:rsid w:val="0028771E"/>
    <w:rsid w:val="0029405F"/>
    <w:rsid w:val="00296BDE"/>
    <w:rsid w:val="002A15DE"/>
    <w:rsid w:val="002D45BA"/>
    <w:rsid w:val="002D7028"/>
    <w:rsid w:val="002F18C4"/>
    <w:rsid w:val="003214D0"/>
    <w:rsid w:val="0033250D"/>
    <w:rsid w:val="00362CCE"/>
    <w:rsid w:val="00390C31"/>
    <w:rsid w:val="003B4E3B"/>
    <w:rsid w:val="003B7F17"/>
    <w:rsid w:val="003C6164"/>
    <w:rsid w:val="003E21C6"/>
    <w:rsid w:val="003F4F09"/>
    <w:rsid w:val="003F6D0D"/>
    <w:rsid w:val="00401198"/>
    <w:rsid w:val="00405E93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390E"/>
    <w:rsid w:val="00556BC9"/>
    <w:rsid w:val="00590D42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24F3E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256E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92B96"/>
    <w:rsid w:val="008B4B6B"/>
    <w:rsid w:val="008C115B"/>
    <w:rsid w:val="008C37F9"/>
    <w:rsid w:val="008C69E9"/>
    <w:rsid w:val="008D1E78"/>
    <w:rsid w:val="00913E7B"/>
    <w:rsid w:val="00926489"/>
    <w:rsid w:val="00934232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D1E78"/>
    <w:rsid w:val="009D5738"/>
    <w:rsid w:val="009E0D17"/>
    <w:rsid w:val="009F412B"/>
    <w:rsid w:val="00A0381C"/>
    <w:rsid w:val="00A13660"/>
    <w:rsid w:val="00A16F7E"/>
    <w:rsid w:val="00A17B1C"/>
    <w:rsid w:val="00A21804"/>
    <w:rsid w:val="00A32602"/>
    <w:rsid w:val="00A44B8F"/>
    <w:rsid w:val="00A54B22"/>
    <w:rsid w:val="00A675FE"/>
    <w:rsid w:val="00A838C3"/>
    <w:rsid w:val="00A838FB"/>
    <w:rsid w:val="00A86A65"/>
    <w:rsid w:val="00A87F2D"/>
    <w:rsid w:val="00AA5FB9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54108"/>
    <w:rsid w:val="00B67AB3"/>
    <w:rsid w:val="00B75DDB"/>
    <w:rsid w:val="00B771E1"/>
    <w:rsid w:val="00BA2F50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34990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A548A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97459"/>
    <w:rsid w:val="00FA7590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link w:val="af0"/>
    <w:rsid w:val="002841E5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4">
    <w:name w:val="List Paragraph"/>
    <w:basedOn w:val="a"/>
    <w:qFormat/>
    <w:rsid w:val="00F97459"/>
    <w:pPr>
      <w:ind w:left="720"/>
      <w:contextualSpacing/>
    </w:pPr>
  </w:style>
  <w:style w:type="paragraph" w:customStyle="1" w:styleId="Style7">
    <w:name w:val="Style7"/>
    <w:basedOn w:val="a"/>
    <w:rsid w:val="00F97459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rsid w:val="00F97459"/>
    <w:rPr>
      <w:rFonts w:ascii="Times New Roman" w:hAnsi="Times New Roman" w:cs="Times New Roman"/>
      <w:sz w:val="22"/>
      <w:szCs w:val="22"/>
    </w:rPr>
  </w:style>
  <w:style w:type="character" w:customStyle="1" w:styleId="af0">
    <w:name w:val="Верхний колонтитул Знак"/>
    <w:basedOn w:val="a0"/>
    <w:link w:val="af"/>
    <w:rsid w:val="00F974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028D-321A-4E62-9375-10D3CB96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2014-06-26T11:22:00Z</cp:lastPrinted>
  <dcterms:created xsi:type="dcterms:W3CDTF">2016-03-09T10:22:00Z</dcterms:created>
  <dcterms:modified xsi:type="dcterms:W3CDTF">2016-03-09T10:22:00Z</dcterms:modified>
</cp:coreProperties>
</file>