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2278"/>
        <w:gridCol w:w="1374"/>
        <w:gridCol w:w="1346"/>
        <w:gridCol w:w="2290"/>
      </w:tblGrid>
      <w:tr w:rsidR="002B5563" w:rsidTr="00010EF1">
        <w:tc>
          <w:tcPr>
            <w:tcW w:w="5000" w:type="pct"/>
            <w:gridSpan w:val="5"/>
          </w:tcPr>
          <w:p w:rsidR="002B5563" w:rsidRDefault="002B5563" w:rsidP="002B55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0700" cy="6591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563" w:rsidTr="00010EF1">
        <w:tc>
          <w:tcPr>
            <w:tcW w:w="5000" w:type="pct"/>
            <w:gridSpan w:val="5"/>
          </w:tcPr>
          <w:p w:rsidR="002B5563" w:rsidRPr="002B5563" w:rsidRDefault="002B5563" w:rsidP="002B556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2B5563" w:rsidTr="00010EF1">
        <w:tc>
          <w:tcPr>
            <w:tcW w:w="5000" w:type="pct"/>
            <w:gridSpan w:val="5"/>
          </w:tcPr>
          <w:p w:rsidR="002B5563" w:rsidRPr="002B5563" w:rsidRDefault="002B5563" w:rsidP="002B5563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10EF1" w:rsidTr="00FC72EF">
        <w:tc>
          <w:tcPr>
            <w:tcW w:w="1302" w:type="pct"/>
            <w:tcBorders>
              <w:bottom w:val="single" w:sz="4" w:space="0" w:color="auto"/>
            </w:tcBorders>
          </w:tcPr>
          <w:p w:rsidR="002B5563" w:rsidRPr="002B5563" w:rsidRDefault="00505C84" w:rsidP="00FC72E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</w:tc>
        <w:tc>
          <w:tcPr>
            <w:tcW w:w="1156" w:type="pct"/>
          </w:tcPr>
          <w:p w:rsidR="002B5563" w:rsidRPr="002B5563" w:rsidRDefault="002B5563" w:rsidP="002B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2B5563" w:rsidRPr="002B5563" w:rsidRDefault="002B5563" w:rsidP="002B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2B5563" w:rsidRPr="002B5563" w:rsidRDefault="002B5563" w:rsidP="002B5563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vAlign w:val="bottom"/>
          </w:tcPr>
          <w:p w:rsidR="002B5563" w:rsidRPr="002B5563" w:rsidRDefault="00505C84" w:rsidP="00FC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FC72EF" w:rsidTr="00FC72EF">
        <w:tc>
          <w:tcPr>
            <w:tcW w:w="1302" w:type="pct"/>
            <w:tcBorders>
              <w:top w:val="single" w:sz="4" w:space="0" w:color="auto"/>
            </w:tcBorders>
          </w:tcPr>
          <w:p w:rsidR="00FC72EF" w:rsidRPr="002B5563" w:rsidRDefault="00FC72EF" w:rsidP="002B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FC72EF" w:rsidRPr="002B5563" w:rsidRDefault="00FC72EF" w:rsidP="00FC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56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2B556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B5563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FC72EF" w:rsidRPr="002B5563" w:rsidRDefault="00FC72EF" w:rsidP="002B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63" w:rsidTr="00010EF1">
        <w:tc>
          <w:tcPr>
            <w:tcW w:w="5000" w:type="pct"/>
            <w:gridSpan w:val="5"/>
          </w:tcPr>
          <w:p w:rsidR="002B5563" w:rsidRDefault="002B5563" w:rsidP="002B5563">
            <w:pPr>
              <w:spacing w:before="480"/>
              <w:ind w:hanging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комиссии по предупреждению и ликвидации</w:t>
            </w:r>
          </w:p>
          <w:p w:rsidR="002B5563" w:rsidRDefault="002B5563" w:rsidP="002B5563">
            <w:pPr>
              <w:ind w:right="-5" w:hanging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чрезвычайных ситуаций и обеспечению пожарной безопасности</w:t>
            </w:r>
          </w:p>
          <w:p w:rsidR="002B5563" w:rsidRPr="002B5563" w:rsidRDefault="002B5563" w:rsidP="002B5563">
            <w:pPr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Тужинского муниципального района</w:t>
            </w:r>
          </w:p>
        </w:tc>
      </w:tr>
      <w:tr w:rsidR="002B5563" w:rsidTr="00AC17E5">
        <w:tc>
          <w:tcPr>
            <w:tcW w:w="5000" w:type="pct"/>
            <w:gridSpan w:val="5"/>
          </w:tcPr>
          <w:p w:rsidR="002B5563" w:rsidRDefault="00370C7A" w:rsidP="00A359D4">
            <w:pPr>
              <w:spacing w:before="48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FC5569" w:rsidRPr="00FC556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C5569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      </w:r>
            <w:r w:rsidR="004B6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76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91476C" w:rsidRPr="006D00CA" w:rsidRDefault="0091476C" w:rsidP="00A359D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 w:rsidRPr="006D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Создать комиссию по предупреждению и ликвидации чрезвычайных ситуаций и </w:t>
            </w:r>
            <w:r w:rsidRPr="006D00C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обеспечению пожарной безопасности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 муниципального района и утвердить ее состав согласно приложению № 1.</w:t>
            </w:r>
            <w:r w:rsidRPr="006D00C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91476C" w:rsidRPr="00E00671" w:rsidRDefault="0091476C" w:rsidP="00A359D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6D0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Утвердить Положение о комиссии по предупреждению и ликвидации чрезвычайных </w:t>
            </w:r>
            <w:r w:rsidRPr="006D00C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ситуаций и обеспечению пожарн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ой безопасности Тужинского муниципального района согласно приложению № 2.</w:t>
            </w:r>
            <w:r w:rsidRPr="006D00C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6659E4" w:rsidRPr="006659E4" w:rsidRDefault="0091476C" w:rsidP="00A359D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  <w:r w:rsidRPr="006D0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Признать утратившим</w:t>
            </w:r>
            <w:r w:rsidR="0095640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</w:t>
            </w:r>
            <w:r w:rsidRPr="006D0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силу</w:t>
            </w:r>
            <w:r w:rsidR="0095640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:</w:t>
            </w:r>
          </w:p>
          <w:p w:rsidR="0091476C" w:rsidRDefault="006659E4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95640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постановление администрации Тужинского муниципального района от </w:t>
            </w:r>
            <w:r w:rsidR="00E006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08.06.2015 № 227</w:t>
            </w:r>
            <w:r w:rsidR="0095640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r w:rsidR="00E006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 с</w:t>
            </w:r>
            <w:r w:rsidR="00E00671" w:rsidRPr="006D00CA">
              <w:rPr>
                <w:rFonts w:ascii="Times New Roman" w:hAnsi="Times New Roman"/>
                <w:color w:val="000000"/>
                <w:sz w:val="28"/>
                <w:szCs w:val="28"/>
              </w:rPr>
              <w:t>озда</w:t>
            </w:r>
            <w:r w:rsidR="00E00671">
              <w:rPr>
                <w:rFonts w:ascii="Times New Roman" w:hAnsi="Times New Roman"/>
                <w:color w:val="000000"/>
                <w:sz w:val="28"/>
                <w:szCs w:val="28"/>
              </w:rPr>
              <w:t>нии</w:t>
            </w:r>
            <w:r w:rsidR="00E00671" w:rsidRPr="006D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</w:t>
            </w:r>
            <w:r w:rsidR="00E0067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00671" w:rsidRPr="006D0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предупреждению и ликвидации чрезвычайных ситуаций и </w:t>
            </w:r>
            <w:r w:rsidR="00E00671" w:rsidRPr="006D00C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обеспечению пожарной безопасности </w:t>
            </w:r>
            <w:r w:rsidR="00E0067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 муниципального района</w:t>
            </w:r>
            <w:r w:rsidR="0095640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="0091276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912762" w:rsidRDefault="00912762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постановление администрации Тужинского муниципального района</w:t>
            </w:r>
            <w:r w:rsidR="009C610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07.07.2015 № 266 «О внесении изменений в постановление администрации Тужинского муниципального района от 08.06.2015 № 227»;</w:t>
            </w:r>
          </w:p>
          <w:p w:rsidR="00912762" w:rsidRDefault="00912762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постановление администрации Тужинского муниципального района от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02.10.2015 № 359 «О внесении изменений в постановление администрации Тужинского муниципального района от 08.06.2015 № 227»;</w:t>
            </w:r>
          </w:p>
          <w:p w:rsidR="00912762" w:rsidRDefault="00912762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постановление администрации Тужинского муниципального района от 03.11.2015 № 393 «О внесении изменений в постановление администрации Тужинского муниципального района от 08.06.2015 № 227»;</w:t>
            </w:r>
          </w:p>
          <w:p w:rsidR="00912762" w:rsidRDefault="00912762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постановление администрации Тужинского муниципального района от 26.11.2015 № 411 «О внесении изменений в постановление администрации Тужинского муниципального района от 08.06.2015 № 227»;</w:t>
            </w:r>
          </w:p>
          <w:p w:rsidR="00912762" w:rsidRPr="00010EF1" w:rsidRDefault="00912762" w:rsidP="006659E4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постановление администрации Тужинского муниципального района от 01.02.2016 № 25 «О внесении изменений в постановление администрации Тужинского муниципального района от 08.06.2015 № 227».</w:t>
            </w:r>
          </w:p>
          <w:p w:rsidR="00010EF1" w:rsidRPr="00010EF1" w:rsidRDefault="00010EF1" w:rsidP="00A359D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E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10EF1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91476C" w:rsidRPr="002B5563" w:rsidRDefault="00010EF1" w:rsidP="0091276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0E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10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912762">
              <w:rPr>
                <w:rFonts w:ascii="Times New Roman" w:eastAsia="Calibri" w:hAnsi="Times New Roman" w:cs="Times New Roman"/>
                <w:sz w:val="28"/>
                <w:szCs w:val="28"/>
              </w:rPr>
              <w:t>оставляю за собой.</w:t>
            </w:r>
          </w:p>
        </w:tc>
      </w:tr>
      <w:tr w:rsidR="00AC17E5" w:rsidTr="00AC17E5">
        <w:tc>
          <w:tcPr>
            <w:tcW w:w="2458" w:type="pct"/>
            <w:gridSpan w:val="2"/>
          </w:tcPr>
          <w:p w:rsidR="00AC17E5" w:rsidRPr="002B5563" w:rsidRDefault="00AC17E5" w:rsidP="00E00671">
            <w:pPr>
              <w:spacing w:before="72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E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Тужинского муниципального района</w:t>
            </w:r>
          </w:p>
        </w:tc>
        <w:tc>
          <w:tcPr>
            <w:tcW w:w="1380" w:type="pct"/>
            <w:gridSpan w:val="2"/>
          </w:tcPr>
          <w:p w:rsidR="00AC17E5" w:rsidRDefault="00AC17E5" w:rsidP="00AC17E5">
            <w:pPr>
              <w:spacing w:befor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7E5" w:rsidRPr="002B5563" w:rsidRDefault="00AC17E5" w:rsidP="00AC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Е.В. Видякина</w:t>
            </w:r>
          </w:p>
        </w:tc>
        <w:tc>
          <w:tcPr>
            <w:tcW w:w="1162" w:type="pct"/>
          </w:tcPr>
          <w:p w:rsidR="00AC17E5" w:rsidRPr="002B5563" w:rsidRDefault="00AC17E5" w:rsidP="00E00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762" w:rsidRDefault="00912762" w:rsidP="006E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2762" w:rsidSect="00003D30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5130"/>
        <w:gridCol w:w="4724"/>
      </w:tblGrid>
      <w:tr w:rsidR="006E0F9C" w:rsidRPr="006E0F9C" w:rsidTr="006E0F9C">
        <w:tc>
          <w:tcPr>
            <w:tcW w:w="2603" w:type="pct"/>
          </w:tcPr>
          <w:p w:rsidR="006E0F9C" w:rsidRPr="006E0F9C" w:rsidRDefault="006E0F9C" w:rsidP="006E0F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6E0F9C" w:rsidRPr="006E0F9C" w:rsidRDefault="006E0F9C" w:rsidP="006E0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6E0F9C" w:rsidRPr="006E0F9C" w:rsidRDefault="006E0F9C" w:rsidP="006E0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6E0F9C" w:rsidRPr="006E0F9C" w:rsidRDefault="006E0F9C" w:rsidP="006E0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6B359D" w:rsidRPr="006B359D" w:rsidRDefault="006E0F9C" w:rsidP="00505C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505C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20.04.2017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505C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</w:tbl>
    <w:p w:rsidR="006E0F9C" w:rsidRPr="00825B64" w:rsidRDefault="006E0F9C" w:rsidP="00825B64">
      <w:pPr>
        <w:pStyle w:val="ConsPlusTitle"/>
        <w:spacing w:before="720"/>
        <w:jc w:val="center"/>
      </w:pPr>
      <w:r w:rsidRPr="00825B64">
        <w:t>СОСТАВ</w:t>
      </w:r>
    </w:p>
    <w:p w:rsidR="00825B64" w:rsidRDefault="006E0F9C" w:rsidP="006E0F9C">
      <w:pPr>
        <w:pStyle w:val="ConsPlusTitle"/>
        <w:jc w:val="center"/>
      </w:pPr>
      <w:r w:rsidRPr="00825B64">
        <w:t xml:space="preserve">комиссии по предупреждению и ликвидации </w:t>
      </w:r>
    </w:p>
    <w:p w:rsidR="006E0F9C" w:rsidRDefault="006E0F9C" w:rsidP="006E0F9C">
      <w:pPr>
        <w:pStyle w:val="ConsPlusTitle"/>
        <w:jc w:val="center"/>
      </w:pPr>
      <w:r w:rsidRPr="00825B64">
        <w:t>чрезвычайных</w:t>
      </w:r>
      <w:r w:rsidR="00825B64">
        <w:t xml:space="preserve"> </w:t>
      </w:r>
      <w:r w:rsidRPr="00825B64">
        <w:t>ситуаций и обеспечению пожарной безопасности</w:t>
      </w:r>
    </w:p>
    <w:p w:rsidR="00825B64" w:rsidRDefault="00825B64" w:rsidP="006E0F9C">
      <w:pPr>
        <w:pStyle w:val="ConsPlusTitle"/>
        <w:jc w:val="center"/>
      </w:pPr>
      <w:r>
        <w:t>Тужинского муниципального района</w:t>
      </w:r>
    </w:p>
    <w:p w:rsidR="00825B64" w:rsidRPr="00825B64" w:rsidRDefault="00825B64" w:rsidP="006E0F9C">
      <w:pPr>
        <w:pStyle w:val="ConsPlusTitle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323"/>
        <w:gridCol w:w="6531"/>
      </w:tblGrid>
      <w:tr w:rsidR="00912762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912762" w:rsidRDefault="00912762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912762" w:rsidRPr="00825B64" w:rsidRDefault="00912762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912762" w:rsidRDefault="00912762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Тужинского муниципального района по жизнеобеспечению - заведующий сектором сельского хозяйства, председатель комиссии</w:t>
            </w:r>
          </w:p>
          <w:p w:rsidR="00912762" w:rsidRPr="00825B64" w:rsidRDefault="00912762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2F7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  <w:p w:rsidR="00540A24" w:rsidRPr="00825B64" w:rsidRDefault="00540A24" w:rsidP="002F7D12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Вадимовна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Pr="00825B64" w:rsidRDefault="00540A24" w:rsidP="002F7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Тужинского муниципального района, заместитель председателя комиссии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56 пожарной части  ФГКУ «4 отряд ФПС по Кировской области», заместитель председателя комиссии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 администрации Тужинского муниципального района, секретарь комиссии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5000" w:type="pct"/>
            <w:gridSpan w:val="2"/>
          </w:tcPr>
          <w:p w:rsidR="00540A24" w:rsidRPr="00825B64" w:rsidRDefault="00540A24" w:rsidP="00133DF3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«Тужинский» МО МВД России «Яранский»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Pr="000E0293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293">
              <w:rPr>
                <w:rFonts w:ascii="Times New Roman" w:hAnsi="Times New Roman" w:cs="Times New Roman"/>
                <w:sz w:val="28"/>
                <w:szCs w:val="28"/>
              </w:rPr>
              <w:t>БОЙКОВ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293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Тужинского газового участка филиала АО «Газпром газораспределение Киров»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ранске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Тужинского РЭС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Кировэнерго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ПАО «МРСК Центра и Приволжья»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Тужинского муниципального района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ДРЯГИНА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:rsidR="00540A24" w:rsidRPr="00825B64" w:rsidRDefault="00540A24" w:rsidP="000E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метеостанции 2 разряда Яранск (по согласованию)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Витальевич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Тужинского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 № 45 КОГП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Тужинской УВЛ </w:t>
            </w:r>
          </w:p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СББЖ»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центра ЛТУ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 МЦТЭТ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 Кировский филиал МРФ «Волга»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МУП «Коммунальщик» Тужинского городского поселения (по согласованию)</w:t>
            </w:r>
          </w:p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Pr="00825B64" w:rsidRDefault="00540A24" w:rsidP="00540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отделения – главный государственный инспектор Арбажского и Тужинского районов по пожарному надзору (по согласованию)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КОГБУЗ «Тужинской ЦРБ»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</w:p>
          <w:p w:rsidR="00540A24" w:rsidRPr="00825B6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 Тужинского мастерского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РКЭС Советского МПС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40A24" w:rsidRPr="00825B6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8E6">
              <w:rPr>
                <w:rFonts w:ascii="Times New Roman" w:hAnsi="Times New Roman" w:cs="Times New Roman"/>
                <w:sz w:val="28"/>
                <w:szCs w:val="28"/>
              </w:rPr>
              <w:t>ОГИНА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540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отделом жизнеобеспечения администрации Тужинского муниципального района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540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Тужинского городского поселения (по согласованию)</w:t>
            </w:r>
          </w:p>
        </w:tc>
      </w:tr>
      <w:tr w:rsidR="00540A24" w:rsidRPr="00825B64" w:rsidTr="00133DF3">
        <w:trPr>
          <w:cantSplit/>
        </w:trPr>
        <w:tc>
          <w:tcPr>
            <w:tcW w:w="1686" w:type="pct"/>
            <w:tcBorders>
              <w:right w:val="nil"/>
            </w:tcBorders>
          </w:tcPr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540A24" w:rsidRDefault="00540A24" w:rsidP="0013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3314" w:type="pct"/>
            <w:tcBorders>
              <w:left w:val="nil"/>
            </w:tcBorders>
          </w:tcPr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управляющая делами администрации Тужинского муниципального района</w:t>
            </w:r>
          </w:p>
          <w:p w:rsidR="00540A24" w:rsidRDefault="00540A24" w:rsidP="000E7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762" w:rsidRDefault="008144A6" w:rsidP="00287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12762">
        <w:rPr>
          <w:rFonts w:ascii="Times New Roman" w:hAnsi="Times New Roman" w:cs="Times New Roman"/>
          <w:sz w:val="28"/>
          <w:szCs w:val="28"/>
        </w:rPr>
        <w:t>____</w:t>
      </w:r>
    </w:p>
    <w:p w:rsidR="00912762" w:rsidRDefault="00912762" w:rsidP="002870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12762" w:rsidSect="002B556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5130"/>
        <w:gridCol w:w="4724"/>
      </w:tblGrid>
      <w:tr w:rsidR="0028705D" w:rsidRPr="006E0F9C" w:rsidTr="0028705D">
        <w:tc>
          <w:tcPr>
            <w:tcW w:w="2603" w:type="pct"/>
          </w:tcPr>
          <w:p w:rsidR="0028705D" w:rsidRPr="006E0F9C" w:rsidRDefault="0028705D" w:rsidP="005F0E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28705D" w:rsidRPr="006E0F9C" w:rsidRDefault="0028705D" w:rsidP="005F0E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8705D" w:rsidRPr="006E0F9C" w:rsidRDefault="0028705D" w:rsidP="005F0E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844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28705D" w:rsidRPr="006E0F9C" w:rsidRDefault="0028705D" w:rsidP="005F0E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6B359D" w:rsidRPr="006B359D" w:rsidRDefault="00505C84" w:rsidP="00505C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20.04.2017</w:t>
            </w:r>
            <w:r w:rsidR="0028705D" w:rsidRPr="006E0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</w:tbl>
    <w:p w:rsidR="0028705D" w:rsidRPr="0028705D" w:rsidRDefault="0028705D" w:rsidP="00272373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05D">
        <w:rPr>
          <w:rFonts w:ascii="Times New Roman" w:hAnsi="Times New Roman"/>
          <w:b/>
          <w:sz w:val="28"/>
          <w:szCs w:val="28"/>
        </w:rPr>
        <w:t>ПОЛОЖЕНИЕ</w:t>
      </w:r>
    </w:p>
    <w:p w:rsidR="0028705D" w:rsidRPr="0028705D" w:rsidRDefault="0028705D" w:rsidP="00272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05D">
        <w:rPr>
          <w:rFonts w:ascii="Times New Roman" w:hAnsi="Times New Roman"/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/>
          <w:sz w:val="28"/>
          <w:szCs w:val="28"/>
        </w:rPr>
        <w:t>Тужинского муниципального</w:t>
      </w:r>
      <w:r w:rsidRPr="0028705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72373" w:rsidRDefault="00272373" w:rsidP="00272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05D" w:rsidRPr="0028705D" w:rsidRDefault="0028705D" w:rsidP="002723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28705D" w:rsidRPr="0028705D" w:rsidRDefault="0028705D" w:rsidP="00272373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1.1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ликвидации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Тужинского муниципального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комиссия)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является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координирующим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образованным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согласованности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действий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органов исполнительной власти, органов местного самоуправления государственных и иных организаций в целях реализации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единой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политики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ликвидации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техногенного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чрезвычайные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ситуации) и обеспечения пожарной безопасности на</w:t>
      </w:r>
      <w:proofErr w:type="gramEnd"/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территории района.</w:t>
      </w:r>
    </w:p>
    <w:p w:rsidR="0028705D" w:rsidRPr="0028705D" w:rsidRDefault="0028705D" w:rsidP="00272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1.2. </w:t>
      </w:r>
      <w:proofErr w:type="gramStart"/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Конституцией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Российской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Федерации, федеральными законами, указами и распоряжениями Президента Российской 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постановлениями и распоряжениями Правительства Российской Федерации, </w:t>
      </w:r>
      <w:r w:rsidRPr="00287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Уставом Кировской области, законами Кировской области, </w:t>
      </w:r>
      <w:r w:rsidR="00844198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постановлениями</w:t>
      </w:r>
      <w:r w:rsidR="00844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4198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Законодательного</w:t>
      </w:r>
      <w:r w:rsidR="00844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4198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Собрания</w:t>
      </w:r>
      <w:r w:rsidR="008441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4198"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Кировской</w:t>
      </w:r>
      <w:r w:rsidR="00844198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области</w:t>
      </w:r>
      <w:r w:rsidR="00844198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844198" w:rsidRPr="00287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указами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Губернатора Кировской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Правительства Кировской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области,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решениями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Pr="002870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предупреждению и ликвидации чрезвычайных ситуаций и обеспечению пожарной безопасности Кировской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="00782870">
        <w:rPr>
          <w:rFonts w:ascii="Times New Roman" w:hAnsi="Times New Roman" w:cs="Times New Roman"/>
          <w:color w:val="000000"/>
          <w:spacing w:val="-4"/>
          <w:sz w:val="28"/>
          <w:szCs w:val="28"/>
        </w:rPr>
        <w:t>Тужинский</w:t>
      </w:r>
      <w:proofErr w:type="gramEnd"/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муниципальный район Кировской области,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решениями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районной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Думы,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постановлениями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распоряжениями администрации района, а также настоящим Положением</w:t>
      </w:r>
      <w:r w:rsidRPr="00287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2870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8705D" w:rsidRPr="0028705D" w:rsidRDefault="0028705D" w:rsidP="002723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1.3. Комиссия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органами исполнительной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власти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органами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предприятиями, организациями, учреждениями и общественными объединениями.</w:t>
      </w:r>
    </w:p>
    <w:p w:rsidR="0028705D" w:rsidRPr="0028705D" w:rsidRDefault="0028705D" w:rsidP="00272373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6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Состав комиссии утверждается администрацией района.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Комиссию возглавляет </w:t>
      </w:r>
      <w:r w:rsidR="00AF188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заместитель </w:t>
      </w:r>
      <w:r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глав</w:t>
      </w:r>
      <w:r w:rsidR="00AF1886">
        <w:rPr>
          <w:rFonts w:ascii="Times New Roman" w:hAnsi="Times New Roman" w:cs="Times New Roman"/>
          <w:color w:val="000000"/>
          <w:spacing w:val="-6"/>
          <w:sz w:val="28"/>
          <w:szCs w:val="28"/>
        </w:rPr>
        <w:t>ы</w:t>
      </w:r>
      <w:r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администрации района. Заместителями председателя комиссии назначаются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заместитель главы администрации района</w:t>
      </w:r>
      <w:r w:rsidR="004175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начальник отдела жизнеобеспечения администрации района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28705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175E6">
        <w:rPr>
          <w:rFonts w:ascii="Times New Roman" w:hAnsi="Times New Roman" w:cs="Times New Roman"/>
          <w:sz w:val="28"/>
          <w:szCs w:val="28"/>
        </w:rPr>
        <w:t>пожарной части, расположенной на территории района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Секретарем комиссии назначается </w:t>
      </w:r>
      <w:r w:rsidR="006E0D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лицо, уполномоченное на решение задач в области гражданской обороны и защиты населения администрации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района. В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состав комиссии, как правило, входят руководители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организаций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или их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заместители.</w:t>
      </w:r>
    </w:p>
    <w:p w:rsidR="0028705D" w:rsidRPr="0028705D" w:rsidRDefault="0028705D" w:rsidP="00272373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4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чрезвычайных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ситуаций непосредственно в районе бедствия </w:t>
      </w:r>
      <w:r w:rsidR="00261BA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создается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</w:t>
      </w:r>
      <w:r w:rsidR="00261BA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261B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 с привлечением необходимых специалистов. Порядок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оперативной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B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ее состав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61BA3">
        <w:rPr>
          <w:rFonts w:ascii="Times New Roman" w:hAnsi="Times New Roman"/>
          <w:color w:val="000000"/>
          <w:sz w:val="28"/>
          <w:szCs w:val="28"/>
        </w:rPr>
        <w:t>администрацией района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8705D" w:rsidRDefault="00AF1886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При комиссии функционирует межведомственная рабочая группа по построению (развитию), внедрению и эксплуатации аппаратно-программного комплекса «Безопасный город» на территории Тужинского муниципального района, </w:t>
      </w:r>
      <w:r w:rsidR="003B5B34">
        <w:rPr>
          <w:rFonts w:ascii="Times New Roman" w:hAnsi="Times New Roman"/>
          <w:color w:val="000000"/>
          <w:sz w:val="28"/>
          <w:szCs w:val="28"/>
        </w:rPr>
        <w:t xml:space="preserve">порядок деятельности и </w:t>
      </w:r>
      <w:r>
        <w:rPr>
          <w:rFonts w:ascii="Times New Roman" w:hAnsi="Times New Roman"/>
          <w:color w:val="000000"/>
          <w:sz w:val="28"/>
          <w:szCs w:val="28"/>
        </w:rPr>
        <w:t>состав которой утверждается администраци</w:t>
      </w:r>
      <w:r w:rsidR="00174E7D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AF1886" w:rsidRPr="0028705D" w:rsidRDefault="00AF1886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8705D" w:rsidRDefault="0028705D" w:rsidP="002723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28705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2. Основные задачи комиссии</w:t>
      </w:r>
    </w:p>
    <w:p w:rsidR="0028705D" w:rsidRPr="0028705D" w:rsidRDefault="00782870" w:rsidP="00FA31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2.1. </w:t>
      </w:r>
      <w:r w:rsidR="0028705D" w:rsidRPr="00287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Разработка предложений по реализации государственной политики </w:t>
      </w:r>
      <w:r w:rsidR="00CD26E3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области</w:t>
      </w:r>
      <w:r w:rsidR="0028705D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предупреждения и ликвидации чрезвычайных ситуаций и обеспечения пожарной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безопасности.</w:t>
      </w:r>
    </w:p>
    <w:p w:rsidR="0028705D" w:rsidRPr="0028705D" w:rsidRDefault="00782870" w:rsidP="00FA31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</w:t>
      </w:r>
      <w:r w:rsidR="00CD26E3"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Координация деятельности органов управления и сил районно</w:t>
      </w:r>
      <w:r w:rsidR="00CD26E3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 звена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D26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территориальной подсистемы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единой государственной системы предупреждения и ликвидации чрезвычайных ситуаций.</w:t>
      </w:r>
    </w:p>
    <w:p w:rsidR="0028705D" w:rsidRDefault="00782870" w:rsidP="00FA31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</w:t>
      </w:r>
      <w:r w:rsidR="00CD26E3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28705D"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Обеспечение согласованности действий органов исполнительной власти Кировской области</w:t>
      </w:r>
      <w:r w:rsidR="00CD26E3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D26E3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организаций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при решении </w:t>
      </w:r>
      <w:r w:rsidR="00CD26E3">
        <w:rPr>
          <w:rFonts w:ascii="Times New Roman" w:hAnsi="Times New Roman" w:cs="Times New Roman"/>
          <w:color w:val="000000"/>
          <w:sz w:val="28"/>
          <w:szCs w:val="28"/>
        </w:rPr>
        <w:t xml:space="preserve">задач в области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и ликвидации </w:t>
      </w:r>
      <w:r w:rsidR="0028705D"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>чрезвычайных ситуаций</w:t>
      </w:r>
      <w:r w:rsidR="00CD26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8705D"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обеспечения пожарной безопасности, а также восстановления и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>строительства жилых домов,</w:t>
      </w:r>
      <w:r w:rsidR="0028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28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хозяйства,</w:t>
      </w:r>
      <w:r w:rsidR="0028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</w:t>
      </w:r>
      <w:r w:rsidR="0028705D"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сферы, производственной и инженерной инфраструктуры, поврежденных и разрушенных в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результате чрезвычайной ситуации.</w:t>
      </w:r>
    </w:p>
    <w:p w:rsidR="00CD26E3" w:rsidRPr="00CD26E3" w:rsidRDefault="00CD26E3" w:rsidP="00FA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2.4. Р</w:t>
      </w:r>
      <w:r w:rsidRPr="00CD26E3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ассмотрение вопросов о привлечении сил и сре</w:t>
      </w:r>
      <w:proofErr w:type="gramStart"/>
      <w:r w:rsidRPr="00CD26E3">
        <w:rPr>
          <w:rFonts w:ascii="Times New Roman" w:hAnsi="Times New Roman" w:cs="Times New Roman"/>
          <w:color w:val="000000"/>
          <w:spacing w:val="1"/>
          <w:sz w:val="28"/>
          <w:szCs w:val="28"/>
        </w:rPr>
        <w:t>дств гр</w:t>
      </w:r>
      <w:proofErr w:type="gramEnd"/>
      <w:r w:rsidRPr="00CD26E3">
        <w:rPr>
          <w:rFonts w:ascii="Times New Roman" w:hAnsi="Times New Roman" w:cs="Times New Roman"/>
          <w:color w:val="000000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тановленном федеральным законом.</w:t>
      </w:r>
    </w:p>
    <w:p w:rsidR="00CD26E3" w:rsidRDefault="00CD26E3" w:rsidP="00FA3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2.5. Р</w:t>
      </w:r>
      <w:r w:rsidRPr="00CD26E3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ассмотрение вопросов об организации оповещения и информирования населения о чрезвычайных ситуациях.</w:t>
      </w:r>
    </w:p>
    <w:p w:rsidR="00FA313C" w:rsidRPr="0028705D" w:rsidRDefault="00FA313C" w:rsidP="00FA313C">
      <w:pPr>
        <w:widowControl w:val="0"/>
        <w:shd w:val="clear" w:color="auto" w:fill="FFFFFF"/>
        <w:tabs>
          <w:tab w:val="left" w:pos="0"/>
          <w:tab w:val="left" w:pos="93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2.6.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и </w:t>
      </w:r>
      <w:proofErr w:type="gramStart"/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осуществлением мероприятий по предупреждению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ликвидации чрезвычайных ситуаций и обеспечению пожарной безопасности.</w:t>
      </w:r>
    </w:p>
    <w:p w:rsidR="00272373" w:rsidRDefault="00272373" w:rsidP="00272373">
      <w:pPr>
        <w:shd w:val="clear" w:color="auto" w:fill="FFFFFF"/>
        <w:tabs>
          <w:tab w:val="left" w:pos="0"/>
          <w:tab w:val="left" w:pos="933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8705D" w:rsidRPr="0028705D" w:rsidRDefault="0028705D" w:rsidP="00272373">
      <w:pPr>
        <w:shd w:val="clear" w:color="auto" w:fill="FFFFFF"/>
        <w:tabs>
          <w:tab w:val="left" w:pos="0"/>
          <w:tab w:val="left" w:pos="933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5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3. Функции комиссии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Комиссия с целью выполнения возложенных на нее задач осуществляет следующие </w:t>
      </w:r>
      <w:r w:rsidRPr="0028705D">
        <w:rPr>
          <w:rFonts w:ascii="Times New Roman" w:hAnsi="Times New Roman" w:cs="Times New Roman"/>
          <w:color w:val="000000"/>
          <w:spacing w:val="-8"/>
          <w:sz w:val="28"/>
          <w:szCs w:val="28"/>
        </w:rPr>
        <w:t>функции:</w:t>
      </w:r>
    </w:p>
    <w:p w:rsidR="0028705D" w:rsidRPr="0028705D" w:rsidRDefault="0028705D" w:rsidP="00272373">
      <w:pPr>
        <w:shd w:val="clear" w:color="auto" w:fill="FFFFFF"/>
        <w:tabs>
          <w:tab w:val="left" w:pos="1138"/>
          <w:tab w:val="left" w:pos="7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0"/>
          <w:sz w:val="28"/>
          <w:szCs w:val="28"/>
        </w:rPr>
        <w:t>3.1.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Рассматривает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пределах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предупреждения и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ликвидации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ситуаций,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пожарной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безопасности,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также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восстановления и строительства жилых домов, объектов жилищно-коммунального хозяйства, </w:t>
      </w:r>
      <w:r w:rsidRPr="00287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социальной сферы, производственной и инженерной </w:t>
      </w:r>
      <w:r w:rsidRPr="0028705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инфраструктуры, поврежденных и</w:t>
      </w:r>
      <w:r w:rsidR="0078287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разрушенных в результате чрезвычайной ситуации, и вносит в установленном порядке </w:t>
      </w:r>
      <w:r w:rsidRPr="0028705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соответствующие предложения.</w:t>
      </w:r>
    </w:p>
    <w:p w:rsidR="0028705D" w:rsidRPr="0028705D" w:rsidRDefault="0028705D" w:rsidP="0027237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Разрабатывает предложения по совершенствованию нормативных правовых актов района по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вопросам предупреждения и ликвидации чрезвычайных ситуаций и обеспечения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безопасности.</w:t>
      </w:r>
    </w:p>
    <w:p w:rsidR="0028705D" w:rsidRPr="0028705D" w:rsidRDefault="0028705D" w:rsidP="0027237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Рассматривает прогнозы чрезвычайных ситуаций на территории района, организует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реализацию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ликвидацию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чрезвычайных </w:t>
      </w:r>
      <w:proofErr w:type="gramStart"/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ситуаций</w:t>
      </w:r>
      <w:proofErr w:type="gramEnd"/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обеспечение пожарной безопасности.</w:t>
      </w:r>
    </w:p>
    <w:p w:rsidR="0028705D" w:rsidRPr="0028705D" w:rsidRDefault="0028705D" w:rsidP="00272373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Организует разработку и реализацию районной программы по предупреждению и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ликвидации чрезвычайных ситуаций и обеспечению пожарной безопасности.</w:t>
      </w:r>
    </w:p>
    <w:p w:rsidR="0028705D" w:rsidRPr="0028705D" w:rsidRDefault="0028705D" w:rsidP="00272373">
      <w:pPr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1"/>
          <w:sz w:val="28"/>
          <w:szCs w:val="28"/>
        </w:rPr>
        <w:t>3.5.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Разрабатывает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функционирования районной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подсистемы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ликвидации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7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Разрабатывает предложения и принимает решения по ликвидации чрезвычайных ситуаций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уровня,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оказанию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финансовой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материальной помощи объектам района, пострадавшим от 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7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Организует работу по подготовке предложений и рекомендаций для органов 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предприятий, организаций и учреждений по вопросам защиты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территорий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пожарной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безопасности.</w:t>
      </w:r>
    </w:p>
    <w:p w:rsidR="0028705D" w:rsidRPr="0028705D" w:rsidRDefault="0028705D" w:rsidP="00272373">
      <w:pPr>
        <w:shd w:val="clear" w:color="auto" w:fill="FFFFFF"/>
        <w:tabs>
          <w:tab w:val="left" w:pos="-1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1"/>
          <w:sz w:val="28"/>
          <w:szCs w:val="28"/>
        </w:rPr>
        <w:t>3.8.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Координирует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ликвидации чрезвычайных ситуаций и обеспечению пожарной безопасности.</w:t>
      </w:r>
    </w:p>
    <w:p w:rsidR="0028705D" w:rsidRPr="0028705D" w:rsidRDefault="0028705D" w:rsidP="00272373">
      <w:pPr>
        <w:shd w:val="clear" w:color="auto" w:fill="FFFFFF"/>
        <w:tabs>
          <w:tab w:val="left" w:pos="-144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3.9. 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Координирует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ведомственных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ликвидации чрезвычайных ситуаций и обеспечению пожарной безопасности и рассматривает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вопросы оказания финансовой помощи предприятиям и учреждениям в предупреждении 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ликвидации последствий чрезвычайных ситуаций.</w:t>
      </w:r>
    </w:p>
    <w:p w:rsidR="0028705D" w:rsidRPr="0028705D" w:rsidRDefault="0028705D" w:rsidP="00272373">
      <w:pPr>
        <w:shd w:val="clear" w:color="auto" w:fill="FFFFFF"/>
        <w:tabs>
          <w:tab w:val="left" w:pos="-144"/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9"/>
          <w:sz w:val="28"/>
          <w:szCs w:val="28"/>
        </w:rPr>
        <w:t>3.10.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Организует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резервов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финансовых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ресурсов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ликвидации последствий 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8"/>
        </w:numPr>
        <w:shd w:val="clear" w:color="auto" w:fill="FFFFFF"/>
        <w:tabs>
          <w:tab w:val="left" w:pos="-144"/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Рассматривает план действий по предупреждению и ликвидации чрезвычайных </w:t>
      </w:r>
      <w:r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ситуаций и вносит его на утверждение главе района.</w:t>
      </w:r>
    </w:p>
    <w:p w:rsidR="0028705D" w:rsidRPr="0028705D" w:rsidRDefault="0028705D" w:rsidP="00272373">
      <w:pPr>
        <w:widowControl w:val="0"/>
        <w:numPr>
          <w:ilvl w:val="0"/>
          <w:numId w:val="8"/>
        </w:numPr>
        <w:shd w:val="clear" w:color="auto" w:fill="FFFFFF"/>
        <w:tabs>
          <w:tab w:val="left" w:pos="-144"/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Организует сбор и обмен информацией в области защиты населения и территорий от чрезвычайных ситуаций и обеспечения пожарной безопасности.</w:t>
      </w:r>
    </w:p>
    <w:p w:rsidR="0028705D" w:rsidRPr="0028705D" w:rsidRDefault="0028705D" w:rsidP="00272373">
      <w:pPr>
        <w:widowControl w:val="0"/>
        <w:numPr>
          <w:ilvl w:val="0"/>
          <w:numId w:val="8"/>
        </w:numPr>
        <w:shd w:val="clear" w:color="auto" w:fill="FFFFFF"/>
        <w:tabs>
          <w:tab w:val="left" w:pos="-144"/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Рассматривает и согласовывает проекты ежегодных докладов о состоянии защиты </w:t>
      </w:r>
      <w:r w:rsidRPr="00287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населения и территории района от чрезвычайных ситуаций природного и техногенного </w:t>
      </w:r>
      <w:r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характера.</w:t>
      </w:r>
    </w:p>
    <w:p w:rsidR="0028705D" w:rsidRPr="0028705D" w:rsidRDefault="0028705D" w:rsidP="00272373">
      <w:pPr>
        <w:widowControl w:val="0"/>
        <w:numPr>
          <w:ilvl w:val="0"/>
          <w:numId w:val="9"/>
        </w:numPr>
        <w:shd w:val="clear" w:color="auto" w:fill="FFFFFF"/>
        <w:tabs>
          <w:tab w:val="left" w:pos="-144"/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Организует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подготовку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районной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подсистемы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государственной системы предупреждения и ликвидации чрезвычайных ситуаций, а также обучение населения правилам пожарной безопасности и действиям в условиях угрозы или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возникновения 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9"/>
        </w:numPr>
        <w:shd w:val="clear" w:color="auto" w:fill="FFFFFF"/>
        <w:tabs>
          <w:tab w:val="left" w:pos="-144"/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Участвует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совместно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рассмотрении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вопросов </w:t>
      </w: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размещения и деятельности потенциально опасных производств.</w:t>
      </w:r>
    </w:p>
    <w:p w:rsidR="0028705D" w:rsidRPr="0028705D" w:rsidRDefault="0028705D" w:rsidP="00272373">
      <w:pPr>
        <w:widowControl w:val="0"/>
        <w:numPr>
          <w:ilvl w:val="0"/>
          <w:numId w:val="9"/>
        </w:numPr>
        <w:shd w:val="clear" w:color="auto" w:fill="FFFFFF"/>
        <w:tabs>
          <w:tab w:val="left" w:pos="-144"/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Организует работу по привлечению общественных объединений и граждан к проведению мероприятий по предупреждению и ликвидации чрезвычайных ситуаций 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обеспечению пожарной безопасности.</w:t>
      </w:r>
    </w:p>
    <w:p w:rsidR="0028705D" w:rsidRPr="0028705D" w:rsidRDefault="0028705D" w:rsidP="00272373">
      <w:pPr>
        <w:shd w:val="clear" w:color="auto" w:fill="FFFFFF"/>
        <w:tabs>
          <w:tab w:val="left" w:pos="-144"/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8705D" w:rsidRPr="0028705D" w:rsidRDefault="0028705D" w:rsidP="00272373">
      <w:pPr>
        <w:shd w:val="clear" w:color="auto" w:fill="FFFFFF"/>
        <w:tabs>
          <w:tab w:val="left" w:pos="-1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705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4. Права комиссии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Комиссия в пределах своей компетенции имеет право:</w:t>
      </w:r>
    </w:p>
    <w:p w:rsidR="0028705D" w:rsidRPr="0028705D" w:rsidRDefault="0028705D" w:rsidP="00272373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8"/>
          <w:sz w:val="28"/>
          <w:szCs w:val="28"/>
        </w:rPr>
        <w:t>4.1.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организаций,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учреждений и общественных объединений необходимые материалы и информацию.</w:t>
      </w:r>
    </w:p>
    <w:p w:rsidR="0028705D" w:rsidRPr="0028705D" w:rsidRDefault="0028705D" w:rsidP="00272373">
      <w:pPr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0"/>
          <w:sz w:val="28"/>
          <w:szCs w:val="28"/>
        </w:rPr>
        <w:t>4.2.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Заслушивать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своих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самоуправления, предприятий, организаций, учреждений 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общественных объединений.</w:t>
      </w:r>
    </w:p>
    <w:p w:rsidR="0028705D" w:rsidRPr="0028705D" w:rsidRDefault="0028705D" w:rsidP="00272373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0"/>
          <w:sz w:val="28"/>
          <w:szCs w:val="28"/>
        </w:rPr>
        <w:t>4.3.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Привлекать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местного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самоуправления, предприятий, организаций, учреждений и общественных объединений по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согласованию с их руководителями.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Создавать рабочие группы из числа специалистов по направлениям деятельности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комиссии, определять полномочия и порядок работы этих групп.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</w:t>
      </w:r>
      <w:proofErr w:type="gramStart"/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деятельностью </w:t>
      </w:r>
      <w:r w:rsidR="00FA313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районного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звен</w:t>
      </w:r>
      <w:r w:rsidR="00FA313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8E21C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территориальной подсистемы единой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государственной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системы предупреждения и ликвидации 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Осуществлять </w:t>
      </w:r>
      <w:proofErr w:type="gramStart"/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подготовкой и готовностью сил и средств, входящих в </w:t>
      </w:r>
      <w:r w:rsidR="008E21C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районное</w:t>
      </w:r>
      <w:r w:rsidR="008E21C3"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звен</w:t>
      </w:r>
      <w:r w:rsidR="008E21C3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территориальной подсистемы единой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ликвидации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Привлекать необходимые силы и средства для проведения спасательных, аварийно-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ликвидации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чрезвычайных </w:t>
      </w:r>
      <w:r w:rsidRPr="0028705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ситуаций.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Устанавливать режим допуска и пребывания в районе чрезвычайных ситуаций.</w:t>
      </w:r>
    </w:p>
    <w:p w:rsidR="0028705D" w:rsidRPr="0028705D" w:rsidRDefault="0028705D" w:rsidP="00272373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Проводить проверки потенциально опасных объектов по вопросам предупреждения и ликвидации чрезвычайных ситуаций и обеспечения пожарной безопасности.</w:t>
      </w:r>
    </w:p>
    <w:p w:rsidR="0028705D" w:rsidRPr="0028705D" w:rsidRDefault="0028705D" w:rsidP="00272373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8"/>
          <w:sz w:val="28"/>
          <w:szCs w:val="28"/>
        </w:rPr>
        <w:t>4.10.</w:t>
      </w:r>
      <w:r w:rsidRPr="002870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Информировать население о возникновении чрезвычайных ситуаций и ходе их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ликвидации.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4.11. Вносить в вышестоящие органы в установленном порядке предложения по </w:t>
      </w: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вопросам, относящимся к компетенции комиссии и требующим решения вышестоящих </w:t>
      </w:r>
      <w:r w:rsidRPr="0028705D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органов.</w:t>
      </w:r>
    </w:p>
    <w:p w:rsidR="0028705D" w:rsidRPr="0028705D" w:rsidRDefault="0028705D" w:rsidP="00272373">
      <w:pPr>
        <w:shd w:val="clear" w:color="auto" w:fill="FFFFFF"/>
        <w:tabs>
          <w:tab w:val="left" w:pos="-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28705D" w:rsidRPr="0028705D" w:rsidRDefault="0028705D" w:rsidP="00272373">
      <w:pPr>
        <w:shd w:val="clear" w:color="auto" w:fill="FFFFFF"/>
        <w:tabs>
          <w:tab w:val="left" w:pos="-1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28705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5. Права председателя комиссии</w:t>
      </w:r>
    </w:p>
    <w:p w:rsidR="0028705D" w:rsidRPr="0028705D" w:rsidRDefault="0028705D" w:rsidP="00272373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Привлекать в установленном законодательством порядке при угрозе возникновения </w:t>
      </w:r>
      <w:r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 возникновении чрезвычайной ситуации силы, транспорт и материально-технические </w:t>
      </w:r>
      <w:r w:rsidRPr="0028705D">
        <w:rPr>
          <w:rFonts w:ascii="Times New Roman" w:hAnsi="Times New Roman" w:cs="Times New Roman"/>
          <w:color w:val="000000"/>
          <w:spacing w:val="5"/>
          <w:sz w:val="28"/>
          <w:szCs w:val="28"/>
        </w:rPr>
        <w:t>средства независимо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их ведомственной принадлежности для выполнения работ по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предупреждению и ликвидации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чрезвычайных ситуаций.</w:t>
      </w:r>
    </w:p>
    <w:p w:rsidR="0028705D" w:rsidRPr="00611D86" w:rsidRDefault="0028705D" w:rsidP="00272373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Приводить в готовность и перемещать органы управления и силы, входящие в </w:t>
      </w:r>
      <w:r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подсистему единой государственной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системы предупреждения и ликвидации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чрезвычайных ситуаций.</w:t>
      </w:r>
    </w:p>
    <w:p w:rsidR="00611D86" w:rsidRPr="0028705D" w:rsidRDefault="00611D86" w:rsidP="0027237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611D86" w:rsidRDefault="00611D86" w:rsidP="00272373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611D86">
        <w:rPr>
          <w:b/>
          <w:sz w:val="28"/>
          <w:szCs w:val="28"/>
        </w:rPr>
        <w:t>6. Права членов к</w:t>
      </w:r>
      <w:r>
        <w:rPr>
          <w:b/>
          <w:sz w:val="28"/>
          <w:szCs w:val="28"/>
        </w:rPr>
        <w:t xml:space="preserve">омиссии </w:t>
      </w:r>
    </w:p>
    <w:p w:rsid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вправе вносить предложения в повестку дня заседания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 xml:space="preserve">омиссии; знакомятся с материалами по вопросам, рассматриваемым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 xml:space="preserve">омиссией; 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участвуют в заседаниях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>омиссии;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вправе вносить предложения по вопросам, находящимся в компетенции  </w:t>
      </w:r>
      <w:r w:rsidR="00174E7D">
        <w:rPr>
          <w:sz w:val="28"/>
          <w:szCs w:val="28"/>
        </w:rPr>
        <w:t>к</w:t>
      </w:r>
      <w:r w:rsidRPr="00611D86">
        <w:rPr>
          <w:sz w:val="28"/>
          <w:szCs w:val="28"/>
        </w:rPr>
        <w:t>омиссии;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выполняют решения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>омиссии;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выполняют поручения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>омисс</w:t>
      </w:r>
      <w:proofErr w:type="gramStart"/>
      <w:r w:rsidRPr="00611D86">
        <w:rPr>
          <w:sz w:val="28"/>
          <w:szCs w:val="28"/>
        </w:rPr>
        <w:t>ии и её</w:t>
      </w:r>
      <w:proofErr w:type="gramEnd"/>
      <w:r w:rsidRPr="00611D86">
        <w:rPr>
          <w:sz w:val="28"/>
          <w:szCs w:val="28"/>
        </w:rPr>
        <w:t xml:space="preserve"> председателя;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участвуют в деятельности рабочих групп, создаваемых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>омиссией;</w:t>
      </w:r>
    </w:p>
    <w:p w:rsidR="00611D86" w:rsidRPr="00611D86" w:rsidRDefault="00611D86" w:rsidP="00272373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D86">
        <w:rPr>
          <w:sz w:val="28"/>
          <w:szCs w:val="28"/>
        </w:rPr>
        <w:t xml:space="preserve">участвуют в подготовке вопросов на заседаниях </w:t>
      </w:r>
      <w:r>
        <w:rPr>
          <w:sz w:val="28"/>
          <w:szCs w:val="28"/>
        </w:rPr>
        <w:t>к</w:t>
      </w:r>
      <w:r w:rsidRPr="00611D86">
        <w:rPr>
          <w:sz w:val="28"/>
          <w:szCs w:val="28"/>
        </w:rPr>
        <w:t>омиссии.</w:t>
      </w:r>
    </w:p>
    <w:p w:rsidR="0028705D" w:rsidRDefault="0028705D" w:rsidP="00272373">
      <w:pPr>
        <w:shd w:val="clear" w:color="auto" w:fill="FFFFFF"/>
        <w:tabs>
          <w:tab w:val="left" w:pos="-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28705D" w:rsidRPr="0028705D" w:rsidRDefault="00611D86" w:rsidP="00272373">
      <w:pPr>
        <w:shd w:val="clear" w:color="auto" w:fill="FFFFFF"/>
        <w:tabs>
          <w:tab w:val="left" w:pos="-14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7</w:t>
      </w:r>
      <w:r w:rsidR="0028705D" w:rsidRPr="0028705D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. Организация работы комиссии</w:t>
      </w:r>
    </w:p>
    <w:p w:rsidR="0028705D" w:rsidRPr="0028705D" w:rsidRDefault="00611D86" w:rsidP="00272373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7.1. </w:t>
      </w:r>
      <w:r w:rsidR="0028705D" w:rsidRPr="002870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Комиссия осуществляет свою деятельность в соответствии с планом работы,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принимаемым на заседании комиссии и утверждаемым ее председателем.</w:t>
      </w:r>
    </w:p>
    <w:p w:rsidR="0028705D" w:rsidRPr="0028705D" w:rsidRDefault="00611D86" w:rsidP="00272373">
      <w:p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</w:t>
      </w:r>
      <w:r w:rsidR="0028705D" w:rsidRPr="0028705D">
        <w:rPr>
          <w:rFonts w:ascii="Times New Roman" w:hAnsi="Times New Roman" w:cs="Times New Roman"/>
          <w:color w:val="000000"/>
          <w:spacing w:val="-10"/>
          <w:sz w:val="28"/>
          <w:szCs w:val="28"/>
        </w:rPr>
        <w:t>.2.</w:t>
      </w:r>
      <w:r w:rsidR="0028705D" w:rsidRPr="0028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 w:rsidR="0028705D"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квартал.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Заседания комиссии проводит ее председатель или по его поручению заместитель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председателя комиссии.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половины ее членов.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Члены комиссии принимают участие в ее заседании без права замены.</w:t>
      </w:r>
    </w:p>
    <w:p w:rsidR="0028705D" w:rsidRPr="0028705D" w:rsidRDefault="0028705D" w:rsidP="00272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случае отсутствия члена комиссии на заседании он имеет право представить свое </w:t>
      </w:r>
      <w:r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>мнение по рассматриваемым вопросам в письменной форме.</w:t>
      </w:r>
    </w:p>
    <w:p w:rsidR="0028705D" w:rsidRPr="0028705D" w:rsidRDefault="00611D86" w:rsidP="00272373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7.3 </w:t>
      </w:r>
      <w:r w:rsidR="0028705D"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комиссии принимается простым большинством голосов присутствующих </w:t>
      </w:r>
      <w:r w:rsidR="0028705D" w:rsidRPr="0028705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заседании членов комиссии, в случае равенства голосов решающим является голос </w:t>
      </w:r>
      <w:r w:rsidR="0028705D" w:rsidRPr="002870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председателя комиссии или его заместителя, председательствующего на заседании.</w:t>
      </w:r>
    </w:p>
    <w:p w:rsidR="0028705D" w:rsidRPr="0028705D" w:rsidRDefault="00611D86" w:rsidP="00272373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7.4 </w:t>
      </w:r>
      <w:r w:rsidR="0028705D" w:rsidRPr="00287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</w:t>
      </w:r>
      <w:r w:rsidR="0028705D" w:rsidRPr="002870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также секретарем комиссии. При необходимости решение комиссии может быть оформлено </w:t>
      </w:r>
      <w:r w:rsidR="0028705D"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виде проекта нормативного правового акта</w:t>
      </w:r>
      <w:r w:rsid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705D"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администрации района.</w:t>
      </w:r>
    </w:p>
    <w:p w:rsidR="0028705D" w:rsidRPr="0028705D" w:rsidRDefault="00611D86" w:rsidP="00272373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7.5. </w:t>
      </w:r>
      <w:r w:rsidR="0028705D" w:rsidRPr="002870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Решения комиссии, принимаемые в соответствии с ее компетенцией, являются </w:t>
      </w:r>
      <w:r w:rsidR="0028705D" w:rsidRPr="0028705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обязательными для исполнения всеми физическими и юридическими лицами, которым они </w:t>
      </w:r>
      <w:r w:rsidR="0028705D" w:rsidRPr="0028705D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адресованы.</w:t>
      </w:r>
    </w:p>
    <w:p w:rsidR="0028705D" w:rsidRPr="006E0F9C" w:rsidRDefault="008F5CD6" w:rsidP="00272373">
      <w:pPr>
        <w:spacing w:after="0" w:line="240" w:lineRule="auto"/>
        <w:ind w:firstLine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8705D" w:rsidRPr="0028705D">
        <w:rPr>
          <w:rFonts w:ascii="Times New Roman" w:hAnsi="Times New Roman" w:cs="Times New Roman"/>
          <w:sz w:val="28"/>
          <w:szCs w:val="28"/>
        </w:rPr>
        <w:t>___</w:t>
      </w:r>
    </w:p>
    <w:sectPr w:rsidR="0028705D" w:rsidRPr="006E0F9C" w:rsidSect="002B556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9F" w:rsidRDefault="002C339F" w:rsidP="00003D30">
      <w:pPr>
        <w:spacing w:after="0" w:line="240" w:lineRule="auto"/>
      </w:pPr>
      <w:r>
        <w:separator/>
      </w:r>
    </w:p>
  </w:endnote>
  <w:endnote w:type="continuationSeparator" w:id="0">
    <w:p w:rsidR="002C339F" w:rsidRDefault="002C339F" w:rsidP="0000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9F" w:rsidRDefault="002C339F" w:rsidP="00003D30">
      <w:pPr>
        <w:spacing w:after="0" w:line="240" w:lineRule="auto"/>
      </w:pPr>
      <w:r>
        <w:separator/>
      </w:r>
    </w:p>
  </w:footnote>
  <w:footnote w:type="continuationSeparator" w:id="0">
    <w:p w:rsidR="002C339F" w:rsidRDefault="002C339F" w:rsidP="0000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2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03D30" w:rsidRPr="00003D30" w:rsidRDefault="003C1B61">
        <w:pPr>
          <w:pStyle w:val="a7"/>
          <w:jc w:val="center"/>
          <w:rPr>
            <w:sz w:val="18"/>
            <w:szCs w:val="18"/>
          </w:rPr>
        </w:pPr>
        <w:r w:rsidRPr="00003D30">
          <w:rPr>
            <w:sz w:val="18"/>
            <w:szCs w:val="18"/>
          </w:rPr>
          <w:fldChar w:fldCharType="begin"/>
        </w:r>
        <w:r w:rsidR="00003D30" w:rsidRPr="00003D30">
          <w:rPr>
            <w:sz w:val="18"/>
            <w:szCs w:val="18"/>
          </w:rPr>
          <w:instrText xml:space="preserve"> PAGE   \* MERGEFORMAT </w:instrText>
        </w:r>
        <w:r w:rsidRPr="00003D30">
          <w:rPr>
            <w:sz w:val="18"/>
            <w:szCs w:val="18"/>
          </w:rPr>
          <w:fldChar w:fldCharType="separate"/>
        </w:r>
        <w:r w:rsidR="00AC17E5">
          <w:rPr>
            <w:noProof/>
            <w:sz w:val="18"/>
            <w:szCs w:val="18"/>
          </w:rPr>
          <w:t>3</w:t>
        </w:r>
        <w:r w:rsidRPr="00003D30">
          <w:rPr>
            <w:sz w:val="18"/>
            <w:szCs w:val="18"/>
          </w:rPr>
          <w:fldChar w:fldCharType="end"/>
        </w:r>
      </w:p>
    </w:sdtContent>
  </w:sdt>
  <w:p w:rsidR="00003D30" w:rsidRPr="00003D30" w:rsidRDefault="00003D30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648"/>
    <w:multiLevelType w:val="singleLevel"/>
    <w:tmpl w:val="F61AD8A4"/>
    <w:lvl w:ilvl="0">
      <w:start w:val="14"/>
      <w:numFmt w:val="decimal"/>
      <w:lvlText w:val="3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6F733A"/>
    <w:multiLevelType w:val="singleLevel"/>
    <w:tmpl w:val="91B68F6C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811E01"/>
    <w:multiLevelType w:val="singleLevel"/>
    <w:tmpl w:val="7542F698"/>
    <w:lvl w:ilvl="0">
      <w:start w:val="6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560C0B"/>
    <w:multiLevelType w:val="singleLevel"/>
    <w:tmpl w:val="5554CE92"/>
    <w:lvl w:ilvl="0">
      <w:start w:val="2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03466E"/>
    <w:multiLevelType w:val="singleLevel"/>
    <w:tmpl w:val="6178D516"/>
    <w:lvl w:ilvl="0">
      <w:start w:val="3"/>
      <w:numFmt w:val="decimal"/>
      <w:lvlText w:val="6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4F53B5"/>
    <w:multiLevelType w:val="singleLevel"/>
    <w:tmpl w:val="0F2ED00A"/>
    <w:lvl w:ilvl="0">
      <w:start w:val="1"/>
      <w:numFmt w:val="decimal"/>
      <w:lvlText w:val="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5032869"/>
    <w:multiLevelType w:val="singleLevel"/>
    <w:tmpl w:val="1E6A1296"/>
    <w:lvl w:ilvl="0">
      <w:start w:val="5"/>
      <w:numFmt w:val="decimal"/>
      <w:lvlText w:val="2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5822EC9"/>
    <w:multiLevelType w:val="singleLevel"/>
    <w:tmpl w:val="1E7279D6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920576A"/>
    <w:multiLevelType w:val="singleLevel"/>
    <w:tmpl w:val="67FCB7F0"/>
    <w:lvl w:ilvl="0">
      <w:start w:val="11"/>
      <w:numFmt w:val="decimal"/>
      <w:lvlText w:val="3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4BC5E38"/>
    <w:multiLevelType w:val="singleLevel"/>
    <w:tmpl w:val="C3FC494A"/>
    <w:lvl w:ilvl="0">
      <w:start w:val="4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5"/>
    </w:lvlOverride>
  </w:num>
  <w:num w:numId="6">
    <w:abstractNumId w:val="3"/>
    <w:lvlOverride w:ilvl="0">
      <w:startOverride w:val="2"/>
    </w:lvlOverride>
  </w:num>
  <w:num w:numId="7">
    <w:abstractNumId w:val="2"/>
    <w:lvlOverride w:ilvl="0">
      <w:startOverride w:val="6"/>
    </w:lvlOverride>
  </w:num>
  <w:num w:numId="8">
    <w:abstractNumId w:val="8"/>
    <w:lvlOverride w:ilvl="0">
      <w:startOverride w:val="11"/>
    </w:lvlOverride>
  </w:num>
  <w:num w:numId="9">
    <w:abstractNumId w:val="0"/>
    <w:lvlOverride w:ilvl="0">
      <w:startOverride w:val="14"/>
    </w:lvlOverride>
  </w:num>
  <w:num w:numId="10">
    <w:abstractNumId w:val="10"/>
    <w:lvlOverride w:ilvl="0">
      <w:startOverride w:val="4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563"/>
    <w:rsid w:val="00003D30"/>
    <w:rsid w:val="00007788"/>
    <w:rsid w:val="00010EF1"/>
    <w:rsid w:val="000205B6"/>
    <w:rsid w:val="000E0293"/>
    <w:rsid w:val="000E05C2"/>
    <w:rsid w:val="000E7182"/>
    <w:rsid w:val="000F24CD"/>
    <w:rsid w:val="00171B8E"/>
    <w:rsid w:val="00174E7D"/>
    <w:rsid w:val="001C7DAC"/>
    <w:rsid w:val="001D3AE9"/>
    <w:rsid w:val="001D5B5E"/>
    <w:rsid w:val="001E0A8E"/>
    <w:rsid w:val="00211D94"/>
    <w:rsid w:val="00225573"/>
    <w:rsid w:val="00261BA3"/>
    <w:rsid w:val="00272373"/>
    <w:rsid w:val="002860B8"/>
    <w:rsid w:val="0028705D"/>
    <w:rsid w:val="002913F5"/>
    <w:rsid w:val="002B5563"/>
    <w:rsid w:val="002C339F"/>
    <w:rsid w:val="002D044E"/>
    <w:rsid w:val="002D73B5"/>
    <w:rsid w:val="002F6A4B"/>
    <w:rsid w:val="00333839"/>
    <w:rsid w:val="0035004B"/>
    <w:rsid w:val="00363C95"/>
    <w:rsid w:val="00364D58"/>
    <w:rsid w:val="00370C7A"/>
    <w:rsid w:val="003B5B34"/>
    <w:rsid w:val="003C1B61"/>
    <w:rsid w:val="003D69F8"/>
    <w:rsid w:val="004175E6"/>
    <w:rsid w:val="00461DF9"/>
    <w:rsid w:val="00492170"/>
    <w:rsid w:val="004B687D"/>
    <w:rsid w:val="004E57C8"/>
    <w:rsid w:val="004F0B06"/>
    <w:rsid w:val="00505C84"/>
    <w:rsid w:val="00540A24"/>
    <w:rsid w:val="00541223"/>
    <w:rsid w:val="005C4300"/>
    <w:rsid w:val="005F0ED8"/>
    <w:rsid w:val="00611D86"/>
    <w:rsid w:val="006659E4"/>
    <w:rsid w:val="00681BF0"/>
    <w:rsid w:val="00685747"/>
    <w:rsid w:val="006B359D"/>
    <w:rsid w:val="006D6DB6"/>
    <w:rsid w:val="006E0DB3"/>
    <w:rsid w:val="006E0F9C"/>
    <w:rsid w:val="006E4A17"/>
    <w:rsid w:val="00706C0C"/>
    <w:rsid w:val="007208D1"/>
    <w:rsid w:val="007314E3"/>
    <w:rsid w:val="00757455"/>
    <w:rsid w:val="00757586"/>
    <w:rsid w:val="00766E62"/>
    <w:rsid w:val="007701BC"/>
    <w:rsid w:val="007703A8"/>
    <w:rsid w:val="00774D3B"/>
    <w:rsid w:val="00782870"/>
    <w:rsid w:val="00792262"/>
    <w:rsid w:val="007E3579"/>
    <w:rsid w:val="008144A6"/>
    <w:rsid w:val="00825B64"/>
    <w:rsid w:val="00844198"/>
    <w:rsid w:val="00846B24"/>
    <w:rsid w:val="00863EB7"/>
    <w:rsid w:val="00870794"/>
    <w:rsid w:val="008B1325"/>
    <w:rsid w:val="008B1BB2"/>
    <w:rsid w:val="008E21C3"/>
    <w:rsid w:val="008F5CD6"/>
    <w:rsid w:val="00910187"/>
    <w:rsid w:val="00912762"/>
    <w:rsid w:val="0091476C"/>
    <w:rsid w:val="00917D32"/>
    <w:rsid w:val="009202DD"/>
    <w:rsid w:val="00956401"/>
    <w:rsid w:val="0099731E"/>
    <w:rsid w:val="009C6104"/>
    <w:rsid w:val="009D18E6"/>
    <w:rsid w:val="00A359D4"/>
    <w:rsid w:val="00AA0DA2"/>
    <w:rsid w:val="00AC17E5"/>
    <w:rsid w:val="00AD33CC"/>
    <w:rsid w:val="00AE5BBB"/>
    <w:rsid w:val="00AF1886"/>
    <w:rsid w:val="00B652E4"/>
    <w:rsid w:val="00BA27BE"/>
    <w:rsid w:val="00BA34D7"/>
    <w:rsid w:val="00BC7057"/>
    <w:rsid w:val="00C1059E"/>
    <w:rsid w:val="00C4641B"/>
    <w:rsid w:val="00CB2913"/>
    <w:rsid w:val="00CD040C"/>
    <w:rsid w:val="00CD26E3"/>
    <w:rsid w:val="00CF181F"/>
    <w:rsid w:val="00CF70C4"/>
    <w:rsid w:val="00D30F6A"/>
    <w:rsid w:val="00D37930"/>
    <w:rsid w:val="00DC1B79"/>
    <w:rsid w:val="00E00671"/>
    <w:rsid w:val="00E033D5"/>
    <w:rsid w:val="00E16910"/>
    <w:rsid w:val="00E978F1"/>
    <w:rsid w:val="00ED3E35"/>
    <w:rsid w:val="00F05D81"/>
    <w:rsid w:val="00FA313C"/>
    <w:rsid w:val="00FA5F97"/>
    <w:rsid w:val="00FC5569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E0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1D86"/>
    <w:pPr>
      <w:spacing w:after="1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0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D30"/>
  </w:style>
  <w:style w:type="paragraph" w:styleId="a9">
    <w:name w:val="footer"/>
    <w:basedOn w:val="a"/>
    <w:link w:val="aa"/>
    <w:uiPriority w:val="99"/>
    <w:semiHidden/>
    <w:unhideWhenUsed/>
    <w:rsid w:val="0000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3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2017-04-07T05:24:00Z</cp:lastPrinted>
  <dcterms:created xsi:type="dcterms:W3CDTF">2015-05-12T11:20:00Z</dcterms:created>
  <dcterms:modified xsi:type="dcterms:W3CDTF">2017-04-24T11:46:00Z</dcterms:modified>
</cp:coreProperties>
</file>